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5FD629" w14:textId="723EC29B" w:rsidR="00995AC5" w:rsidRDefault="00497D33" w:rsidP="004962FE">
      <w:pPr>
        <w:pStyle w:val="Heading1"/>
        <w:ind w:left="720"/>
        <w:rPr>
          <w:rFonts w:asciiTheme="minorHAnsi" w:hAnsiTheme="minorHAnsi" w:cstheme="minorHAnsi"/>
          <w:b/>
          <w:noProof/>
          <w:color w:val="000000" w:themeColor="text1"/>
        </w:rPr>
      </w:pPr>
      <w:r>
        <w:rPr>
          <w:rFonts w:asciiTheme="minorHAnsi" w:hAnsiTheme="minorHAnsi" w:cstheme="minorHAnsi"/>
          <w:b/>
          <w:noProof/>
          <w:color w:val="000000" w:themeColor="text1"/>
          <w:bdr w:val="none" w:sz="0" w:space="0" w:color="auto"/>
        </w:rPr>
        <mc:AlternateContent>
          <mc:Choice Requires="wps">
            <w:drawing>
              <wp:anchor distT="0" distB="0" distL="114300" distR="114300" simplePos="0" relativeHeight="251658240" behindDoc="1" locked="0" layoutInCell="1" allowOverlap="1" wp14:anchorId="60E0E9C5" wp14:editId="37A85C3E">
                <wp:simplePos x="0" y="0"/>
                <wp:positionH relativeFrom="column">
                  <wp:posOffset>-883920</wp:posOffset>
                </wp:positionH>
                <wp:positionV relativeFrom="paragraph">
                  <wp:posOffset>-883920</wp:posOffset>
                </wp:positionV>
                <wp:extent cx="7498080" cy="10652760"/>
                <wp:effectExtent l="0" t="0" r="0" b="0"/>
                <wp:wrapNone/>
                <wp:docPr id="65099693" name="Rectangle 5"/>
                <wp:cNvGraphicFramePr/>
                <a:graphic xmlns:a="http://schemas.openxmlformats.org/drawingml/2006/main">
                  <a:graphicData uri="http://schemas.microsoft.com/office/word/2010/wordprocessingShape">
                    <wps:wsp>
                      <wps:cNvSpPr/>
                      <wps:spPr>
                        <a:xfrm>
                          <a:off x="0" y="0"/>
                          <a:ext cx="7498080" cy="1065276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15FC71A7" id="Rectangle 5" o:spid="_x0000_s1026" style="position:absolute;margin-left:-69.6pt;margin-top:-69.6pt;width:590.4pt;height:838.8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SdZbQIAADgFAAAOAAAAZHJzL2Uyb0RvYy54bWysVE1v2zAMvQ/YfxB0X20H6VdQpwhadBhQ&#10;tMXSoWdFlmIDsqhRSpzs14+SHadrix2GXWxJJB/Jp0ddXe9aw7YKfQO25MVJzpmyEqrGrkv+4/nu&#10;ywVnPghbCQNWlXyvPL+ef/501bmZmkANplLICMT6WedKXofgZlnmZa1a4U/AKUtGDdiKQFtcZxWK&#10;jtBbk03y/CzrACuHIJX3dHrbG/k84WutZHjU2qvATMmptpC+mL6r+M3mV2K2RuHqRg5liH+oohWN&#10;paQj1K0Igm2weQfVNhLBgw4nEtoMtG6kSj1QN0X+pptlLZxKvRA53o00+f8HKx+2S/eEREPn/MzT&#10;Mnax09jGP9XHdoms/UiW2gUm6fB8enmRXxCnkmxFfnY6OT9LfGbHeIc+fFXQsrgoOdJ1JJbE9t4H&#10;ykmuB5eYzsJdY0y6EmP/OCDHeJIdi0yrsDcq+hn7XWnWVFTWJCVI+lE3BtlW0M0LKZUNRW+qRaX6&#10;4+I0zw8ljxGpqgQYkTUVNGIPAFGb77H7dgb/GKqS/Mbg/G+F9cFjRMoMNozBbWMBPwIw1NWQufc/&#10;kNRTE1laQbV/QobQi987edfQddwLH54EktrpDmmCwyN9tIGu5DCsOKsBf310Hv1JhGTlrKPpKbn/&#10;uRGoODPfLMnzsphO47ilzfT0fEIbfG1ZvbbYTXsDdE0FvRVOpmX0D+aw1AjtCw36ImYlk7CScpdc&#10;BjxsbkI/1fRUSLVYJDcaMSfCvV06GcEjq1Fuz7sXgW7QZCA9P8Bh0sTsjTR73xhpYbEJoJuk2yOv&#10;A980nkk4w1MS5//1PnkdH7z5bwAAAP//AwBQSwMEFAAGAAgAAAAhAB9kIpjfAAAADwEAAA8AAABk&#10;cnMvZG93bnJldi54bWxMj8FOg0AQhu8mvsNmTLy1Cy02FVkaYtSkR4uJ8bawI6DsLGG3lL6904t6&#10;+yfz5Z9vst1sezHh6DtHCuJlBAKpdqajRsFb+bzYgvBBk9G9I1RwRg+7/Poq06lxJ3rF6RAawSXk&#10;U62gDWFIpfR1i1b7pRuQePfpRqsDj2MjzahPXG57uYqijbS6I77Q6gEfW6y/D0erwFfTvjwPxfvX&#10;h6+r4olsmexflLq9mYsHEAHn8AfDRZ/VIWenyh3JeNErWMTr+xWzv+nCREm8AVFxultvE5B5Jv//&#10;kf8AAAD//wMAUEsBAi0AFAAGAAgAAAAhALaDOJL+AAAA4QEAABMAAAAAAAAAAAAAAAAAAAAAAFtD&#10;b250ZW50X1R5cGVzXS54bWxQSwECLQAUAAYACAAAACEAOP0h/9YAAACUAQAACwAAAAAAAAAAAAAA&#10;AAAvAQAAX3JlbHMvLnJlbHNQSwECLQAUAAYACAAAACEAVYknWW0CAAA4BQAADgAAAAAAAAAAAAAA&#10;AAAuAgAAZHJzL2Uyb0RvYy54bWxQSwECLQAUAAYACAAAACEAH2QimN8AAAAPAQAADwAAAAAAAAAA&#10;AAAAAADHBAAAZHJzL2Rvd25yZXYueG1sUEsFBgAAAAAEAAQA8wAAANMFAAAAAA==&#10;" filled="f" stroked="f" strokeweight="2pt"/>
            </w:pict>
          </mc:Fallback>
        </mc:AlternateContent>
      </w:r>
    </w:p>
    <w:p w14:paraId="1F58B362" w14:textId="021AC630" w:rsidR="00D20328" w:rsidRDefault="00D20328" w:rsidP="008D6D8E">
      <w:pPr>
        <w:rPr>
          <w:rFonts w:asciiTheme="minorHAnsi" w:hAnsiTheme="minorHAnsi" w:cstheme="minorHAnsi"/>
          <w:sz w:val="28"/>
          <w:szCs w:val="28"/>
          <w:lang w:val="en-US" w:eastAsia="en-GB"/>
        </w:rPr>
      </w:pPr>
    </w:p>
    <w:p w14:paraId="30C41957" w14:textId="77777777" w:rsidR="00940605" w:rsidRPr="00101325" w:rsidRDefault="00A96C46" w:rsidP="00EF5F6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Arial" w:hAnsi="Arial" w:cs="Arial"/>
          <w:b/>
          <w:bCs/>
          <w:color w:val="1F497D" w:themeColor="text2"/>
          <w:sz w:val="40"/>
          <w:szCs w:val="40"/>
          <w:lang w:val="en-US" w:eastAsia="en-GB"/>
        </w:rPr>
      </w:pPr>
      <w:r w:rsidRPr="004962FE">
        <w:rPr>
          <w:rFonts w:ascii="Arial" w:hAnsi="Arial" w:cs="Arial"/>
          <w:b/>
          <w:bCs/>
          <w:color w:val="1F497D" w:themeColor="text2"/>
          <w:sz w:val="40"/>
          <w:szCs w:val="40"/>
          <w:lang w:val="en-US" w:eastAsia="en-GB"/>
        </w:rPr>
        <w:t>RECRUITMENT PACK</w:t>
      </w:r>
    </w:p>
    <w:p w14:paraId="77CB6F52" w14:textId="69E59B1B" w:rsidR="00A96C46" w:rsidRPr="004962FE" w:rsidRDefault="00DF0591" w:rsidP="0094060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rPr>
          <w:rFonts w:ascii="Arial" w:hAnsi="Arial" w:cs="Arial"/>
          <w:b/>
          <w:bCs/>
          <w:color w:val="1F497D" w:themeColor="text2"/>
          <w:sz w:val="40"/>
          <w:szCs w:val="40"/>
          <w:lang w:val="en-US" w:eastAsia="en-GB"/>
        </w:rPr>
      </w:pPr>
      <w:r>
        <w:rPr>
          <w:rFonts w:ascii="Arial" w:hAnsi="Arial" w:cs="Arial"/>
          <w:b/>
          <w:bCs/>
          <w:color w:val="1F497D" w:themeColor="text2"/>
          <w:sz w:val="40"/>
          <w:szCs w:val="40"/>
          <w:lang w:val="en-US" w:eastAsia="en-GB"/>
        </w:rPr>
        <w:t>TENANT ENGAGEMENT OFFICER</w:t>
      </w:r>
    </w:p>
    <w:p w14:paraId="0B3C684D" w14:textId="2D5218FD" w:rsidR="00655EB3" w:rsidRDefault="00655EB3" w:rsidP="00B5102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color w:val="943634" w:themeColor="accent2" w:themeShade="BF"/>
          <w:sz w:val="32"/>
          <w:szCs w:val="32"/>
          <w:lang w:val="en-US" w:eastAsia="en-GB"/>
        </w:rPr>
      </w:pPr>
    </w:p>
    <w:p w14:paraId="43214D12" w14:textId="799B9B8E" w:rsidR="00655EB3" w:rsidRDefault="00123689" w:rsidP="00B5102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color w:val="943634" w:themeColor="accent2" w:themeShade="BF"/>
          <w:sz w:val="32"/>
          <w:szCs w:val="32"/>
          <w:lang w:val="en-US" w:eastAsia="en-GB"/>
        </w:rPr>
      </w:pPr>
      <w:r>
        <w:rPr>
          <w:noProof/>
        </w:rPr>
        <w:drawing>
          <wp:inline distT="0" distB="0" distL="0" distR="0" wp14:anchorId="71B7FDB8" wp14:editId="558DDD86">
            <wp:extent cx="5732145" cy="3224530"/>
            <wp:effectExtent l="0" t="0" r="1905" b="0"/>
            <wp:docPr id="536405411" name="Picture 61" descr="A building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405411" name="Picture 61" descr="A building with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2145" cy="3224530"/>
                    </a:xfrm>
                    <a:prstGeom prst="rect">
                      <a:avLst/>
                    </a:prstGeom>
                    <a:noFill/>
                    <a:ln>
                      <a:noFill/>
                    </a:ln>
                    <a:effectLst>
                      <a:softEdge rad="12700"/>
                    </a:effectLst>
                  </pic:spPr>
                </pic:pic>
              </a:graphicData>
            </a:graphic>
          </wp:inline>
        </w:drawing>
      </w:r>
    </w:p>
    <w:p w14:paraId="58A35928" w14:textId="77777777" w:rsidR="00655EB3" w:rsidRDefault="00655EB3" w:rsidP="00B5102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color w:val="943634" w:themeColor="accent2" w:themeShade="BF"/>
          <w:sz w:val="32"/>
          <w:szCs w:val="32"/>
          <w:lang w:val="en-US" w:eastAsia="en-GB"/>
        </w:rPr>
      </w:pPr>
    </w:p>
    <w:p w14:paraId="7061F96B" w14:textId="77777777" w:rsidR="00655EB3" w:rsidRDefault="00655EB3" w:rsidP="00B5102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color w:val="943634" w:themeColor="accent2" w:themeShade="BF"/>
          <w:sz w:val="32"/>
          <w:szCs w:val="32"/>
          <w:lang w:val="en-US" w:eastAsia="en-GB"/>
        </w:rPr>
      </w:pPr>
    </w:p>
    <w:p w14:paraId="06C77E57" w14:textId="12584E33" w:rsidR="00EF5F6E" w:rsidRPr="004962FE" w:rsidRDefault="00EF5F6E" w:rsidP="00B5102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b/>
          <w:bCs/>
          <w:color w:val="1F497D" w:themeColor="text2"/>
          <w:sz w:val="32"/>
          <w:szCs w:val="32"/>
          <w:lang w:val="en-US" w:eastAsia="en-GB"/>
        </w:rPr>
      </w:pPr>
      <w:r w:rsidRPr="004962FE">
        <w:rPr>
          <w:rFonts w:ascii="Arial" w:hAnsi="Arial" w:cs="Arial"/>
          <w:b/>
          <w:bCs/>
          <w:color w:val="1F497D" w:themeColor="text2"/>
          <w:sz w:val="32"/>
          <w:szCs w:val="32"/>
          <w:lang w:val="en-US" w:eastAsia="en-GB"/>
        </w:rPr>
        <w:t>Closing date</w:t>
      </w:r>
      <w:r w:rsidR="00435145" w:rsidRPr="004962FE">
        <w:rPr>
          <w:rFonts w:ascii="Arial" w:hAnsi="Arial" w:cs="Arial"/>
          <w:b/>
          <w:bCs/>
          <w:color w:val="1F497D" w:themeColor="text2"/>
          <w:sz w:val="32"/>
          <w:szCs w:val="32"/>
          <w:lang w:val="en-US" w:eastAsia="en-GB"/>
        </w:rPr>
        <w:t>:</w:t>
      </w:r>
      <w:r w:rsidR="00101325">
        <w:rPr>
          <w:rFonts w:ascii="Arial" w:hAnsi="Arial" w:cs="Arial"/>
          <w:b/>
          <w:bCs/>
          <w:color w:val="1F497D" w:themeColor="text2"/>
          <w:sz w:val="32"/>
          <w:szCs w:val="32"/>
          <w:lang w:val="en-US" w:eastAsia="en-GB"/>
        </w:rPr>
        <w:t xml:space="preserve"> </w:t>
      </w:r>
      <w:r w:rsidR="00DF0591">
        <w:rPr>
          <w:rFonts w:ascii="Arial" w:hAnsi="Arial" w:cs="Arial"/>
          <w:b/>
          <w:bCs/>
          <w:color w:val="1F497D" w:themeColor="text2"/>
          <w:sz w:val="32"/>
          <w:szCs w:val="32"/>
          <w:lang w:val="en-US" w:eastAsia="en-GB"/>
        </w:rPr>
        <w:t>14</w:t>
      </w:r>
      <w:r w:rsidR="001060A5" w:rsidRPr="001060A5">
        <w:rPr>
          <w:rFonts w:ascii="Arial" w:hAnsi="Arial" w:cs="Arial"/>
          <w:b/>
          <w:bCs/>
          <w:color w:val="1F497D" w:themeColor="text2"/>
          <w:sz w:val="32"/>
          <w:szCs w:val="32"/>
          <w:vertAlign w:val="superscript"/>
          <w:lang w:val="en-US" w:eastAsia="en-GB"/>
        </w:rPr>
        <w:t>th</w:t>
      </w:r>
      <w:r w:rsidR="001060A5">
        <w:rPr>
          <w:rFonts w:ascii="Arial" w:hAnsi="Arial" w:cs="Arial"/>
          <w:b/>
          <w:bCs/>
          <w:color w:val="1F497D" w:themeColor="text2"/>
          <w:sz w:val="32"/>
          <w:szCs w:val="32"/>
          <w:lang w:val="en-US" w:eastAsia="en-GB"/>
        </w:rPr>
        <w:t xml:space="preserve"> November 2024</w:t>
      </w:r>
      <w:r w:rsidR="00612077">
        <w:rPr>
          <w:rFonts w:ascii="Arial" w:hAnsi="Arial" w:cs="Arial"/>
          <w:b/>
          <w:bCs/>
          <w:color w:val="1F497D" w:themeColor="text2"/>
          <w:sz w:val="32"/>
          <w:szCs w:val="32"/>
          <w:lang w:val="en-US" w:eastAsia="en-GB"/>
        </w:rPr>
        <w:t xml:space="preserve"> (12 noon)</w:t>
      </w:r>
    </w:p>
    <w:p w14:paraId="1ED106F5" w14:textId="5176B651" w:rsidR="00B51027" w:rsidRPr="004962FE" w:rsidRDefault="00B51027" w:rsidP="00B5102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b/>
          <w:bCs/>
          <w:color w:val="1F497D" w:themeColor="text2"/>
          <w:sz w:val="32"/>
          <w:szCs w:val="32"/>
          <w:lang w:val="en-US" w:eastAsia="en-GB"/>
        </w:rPr>
      </w:pPr>
    </w:p>
    <w:p w14:paraId="495898B0" w14:textId="106DA8C9" w:rsidR="00B51027" w:rsidRPr="004962FE" w:rsidRDefault="00435145" w:rsidP="00B5102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b/>
          <w:bCs/>
          <w:color w:val="1F497D" w:themeColor="text2"/>
          <w:sz w:val="32"/>
          <w:szCs w:val="32"/>
          <w:lang w:val="en-US" w:eastAsia="en-GB"/>
        </w:rPr>
      </w:pPr>
      <w:r w:rsidRPr="004962FE">
        <w:rPr>
          <w:rFonts w:ascii="Arial" w:hAnsi="Arial" w:cs="Arial"/>
          <w:b/>
          <w:bCs/>
          <w:color w:val="1F497D" w:themeColor="text2"/>
          <w:sz w:val="32"/>
          <w:szCs w:val="32"/>
          <w:lang w:val="en-US" w:eastAsia="en-GB"/>
        </w:rPr>
        <w:t>Interview date</w:t>
      </w:r>
      <w:r w:rsidR="00030E00" w:rsidRPr="004962FE">
        <w:rPr>
          <w:rFonts w:ascii="Arial" w:hAnsi="Arial" w:cs="Arial"/>
          <w:b/>
          <w:bCs/>
          <w:color w:val="1F497D" w:themeColor="text2"/>
          <w:sz w:val="32"/>
          <w:szCs w:val="32"/>
          <w:lang w:val="en-US" w:eastAsia="en-GB"/>
        </w:rPr>
        <w:t>:</w:t>
      </w:r>
      <w:r w:rsidR="00101325">
        <w:rPr>
          <w:rFonts w:ascii="Arial" w:hAnsi="Arial" w:cs="Arial"/>
          <w:b/>
          <w:bCs/>
          <w:color w:val="1F497D" w:themeColor="text2"/>
          <w:sz w:val="32"/>
          <w:szCs w:val="32"/>
          <w:lang w:val="en-US" w:eastAsia="en-GB"/>
        </w:rPr>
        <w:t xml:space="preserve"> </w:t>
      </w:r>
      <w:r w:rsidR="00F44586">
        <w:rPr>
          <w:rFonts w:ascii="Arial" w:hAnsi="Arial" w:cs="Arial"/>
          <w:b/>
          <w:bCs/>
          <w:color w:val="1F497D" w:themeColor="text2"/>
          <w:sz w:val="32"/>
          <w:szCs w:val="32"/>
          <w:lang w:val="en-US" w:eastAsia="en-GB"/>
        </w:rPr>
        <w:t>19</w:t>
      </w:r>
      <w:r w:rsidR="001060A5" w:rsidRPr="001060A5">
        <w:rPr>
          <w:rFonts w:ascii="Arial" w:hAnsi="Arial" w:cs="Arial"/>
          <w:b/>
          <w:bCs/>
          <w:color w:val="1F497D" w:themeColor="text2"/>
          <w:sz w:val="32"/>
          <w:szCs w:val="32"/>
          <w:vertAlign w:val="superscript"/>
          <w:lang w:val="en-US" w:eastAsia="en-GB"/>
        </w:rPr>
        <w:t>th</w:t>
      </w:r>
      <w:r w:rsidR="001060A5">
        <w:rPr>
          <w:rFonts w:ascii="Arial" w:hAnsi="Arial" w:cs="Arial"/>
          <w:b/>
          <w:bCs/>
          <w:color w:val="1F497D" w:themeColor="text2"/>
          <w:sz w:val="32"/>
          <w:szCs w:val="32"/>
          <w:lang w:val="en-US" w:eastAsia="en-GB"/>
        </w:rPr>
        <w:t xml:space="preserve"> November 2024</w:t>
      </w:r>
    </w:p>
    <w:p w14:paraId="4EEC57C1" w14:textId="3B07166E" w:rsidR="00B51027" w:rsidRPr="00B51027" w:rsidRDefault="00B51027" w:rsidP="00B5102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color w:val="943634" w:themeColor="accent2" w:themeShade="BF"/>
          <w:sz w:val="32"/>
          <w:szCs w:val="32"/>
          <w:lang w:val="en-US" w:eastAsia="en-GB"/>
        </w:rPr>
      </w:pPr>
    </w:p>
    <w:p w14:paraId="59DFA99C" w14:textId="552F755E" w:rsidR="002D2CF9" w:rsidRDefault="002D2CF9" w:rsidP="002903C4">
      <w:pPr>
        <w:rPr>
          <w:rFonts w:asciiTheme="minorHAnsi" w:hAnsiTheme="minorHAnsi" w:cstheme="minorHAnsi"/>
          <w:color w:val="943634" w:themeColor="accent2" w:themeShade="BF"/>
          <w:sz w:val="32"/>
          <w:szCs w:val="32"/>
          <w:lang w:val="en-US" w:eastAsia="en-GB"/>
        </w:rPr>
      </w:pPr>
    </w:p>
    <w:p w14:paraId="1E2AB3EF" w14:textId="6F96DFFC" w:rsidR="00895284" w:rsidRDefault="00895284" w:rsidP="002903C4">
      <w:pPr>
        <w:rPr>
          <w:rFonts w:asciiTheme="minorHAnsi" w:hAnsiTheme="minorHAnsi" w:cstheme="minorHAnsi"/>
          <w:color w:val="943634" w:themeColor="accent2" w:themeShade="BF"/>
          <w:sz w:val="32"/>
          <w:szCs w:val="32"/>
          <w:lang w:val="en-US" w:eastAsia="en-GB"/>
        </w:rPr>
      </w:pPr>
    </w:p>
    <w:p w14:paraId="7573DEFC" w14:textId="356985D2" w:rsidR="006D6669" w:rsidRDefault="006D6669" w:rsidP="002903C4">
      <w:pPr>
        <w:rPr>
          <w:rFonts w:ascii="Franklin Gothic Book" w:hAnsi="Franklin Gothic Book" w:cs="Arial"/>
          <w:sz w:val="24"/>
          <w:szCs w:val="24"/>
        </w:rPr>
      </w:pPr>
    </w:p>
    <w:p w14:paraId="39F000BC" w14:textId="77777777" w:rsidR="006D6669" w:rsidRDefault="006D6669" w:rsidP="002903C4">
      <w:pPr>
        <w:rPr>
          <w:rFonts w:ascii="Franklin Gothic Book" w:hAnsi="Franklin Gothic Book" w:cs="Arial"/>
          <w:sz w:val="24"/>
          <w:szCs w:val="24"/>
        </w:rPr>
      </w:pPr>
    </w:p>
    <w:p w14:paraId="78F4DBB3" w14:textId="77777777" w:rsidR="00533BB5" w:rsidRDefault="00533BB5" w:rsidP="002903C4">
      <w:pPr>
        <w:rPr>
          <w:rFonts w:ascii="Franklin Gothic Book" w:hAnsi="Franklin Gothic Book" w:cs="Arial"/>
          <w:sz w:val="24"/>
          <w:szCs w:val="24"/>
        </w:rPr>
      </w:pPr>
    </w:p>
    <w:p w14:paraId="77C73BDC" w14:textId="77777777" w:rsidR="00533BB5" w:rsidRDefault="00533BB5" w:rsidP="002903C4">
      <w:pPr>
        <w:rPr>
          <w:rFonts w:ascii="Franklin Gothic Book" w:hAnsi="Franklin Gothic Book" w:cs="Arial"/>
          <w:sz w:val="24"/>
          <w:szCs w:val="24"/>
        </w:rPr>
      </w:pPr>
    </w:p>
    <w:p w14:paraId="0B505A79" w14:textId="14D49782" w:rsidR="00533BB5" w:rsidRDefault="00533BB5" w:rsidP="002903C4">
      <w:pPr>
        <w:rPr>
          <w:rFonts w:ascii="Franklin Gothic Book" w:hAnsi="Franklin Gothic Book" w:cs="Arial"/>
          <w:sz w:val="24"/>
          <w:szCs w:val="24"/>
        </w:rPr>
      </w:pPr>
    </w:p>
    <w:p w14:paraId="4E55DD29" w14:textId="77777777" w:rsidR="00533BB5" w:rsidRDefault="00533BB5" w:rsidP="002903C4">
      <w:pPr>
        <w:rPr>
          <w:rFonts w:ascii="Franklin Gothic Book" w:hAnsi="Franklin Gothic Book" w:cs="Arial"/>
          <w:sz w:val="24"/>
          <w:szCs w:val="24"/>
        </w:rPr>
      </w:pPr>
    </w:p>
    <w:p w14:paraId="7DF7B2A2" w14:textId="77777777" w:rsidR="00C86501" w:rsidRDefault="00C86501" w:rsidP="002903C4">
      <w:pPr>
        <w:rPr>
          <w:rFonts w:ascii="Franklin Gothic Book" w:hAnsi="Franklin Gothic Book" w:cs="Arial"/>
          <w:sz w:val="24"/>
          <w:szCs w:val="24"/>
        </w:rPr>
      </w:pPr>
    </w:p>
    <w:p w14:paraId="2BFEF4D8" w14:textId="76E836BC" w:rsidR="00C67786" w:rsidRDefault="00C67786" w:rsidP="00030E00">
      <w:pPr>
        <w:rPr>
          <w:rFonts w:ascii="Arial" w:hAnsi="Arial" w:cs="Arial"/>
          <w:b/>
          <w:bCs/>
          <w:sz w:val="24"/>
          <w:szCs w:val="24"/>
          <w:highlight w:val="yellow"/>
        </w:rPr>
      </w:pPr>
    </w:p>
    <w:p w14:paraId="3509102A" w14:textId="77777777" w:rsidR="00C67786" w:rsidRDefault="00C67786" w:rsidP="00030E00">
      <w:pPr>
        <w:rPr>
          <w:rFonts w:ascii="Arial" w:hAnsi="Arial" w:cs="Arial"/>
          <w:b/>
          <w:bCs/>
          <w:sz w:val="24"/>
          <w:szCs w:val="24"/>
          <w:highlight w:val="yellow"/>
        </w:rPr>
      </w:pPr>
    </w:p>
    <w:p w14:paraId="48A39AF6" w14:textId="11604D9E" w:rsidR="00030E00" w:rsidRPr="00E3596C" w:rsidRDefault="00030E00" w:rsidP="00030E00">
      <w:pPr>
        <w:rPr>
          <w:rFonts w:ascii="Arial" w:hAnsi="Arial" w:cs="Arial"/>
          <w:b/>
          <w:bCs/>
          <w:sz w:val="24"/>
          <w:szCs w:val="24"/>
        </w:rPr>
      </w:pPr>
      <w:r w:rsidRPr="00E3596C">
        <w:rPr>
          <w:rFonts w:ascii="Arial" w:hAnsi="Arial" w:cs="Arial"/>
          <w:b/>
          <w:bCs/>
          <w:sz w:val="24"/>
          <w:szCs w:val="24"/>
        </w:rPr>
        <w:lastRenderedPageBreak/>
        <w:t>Welcome</w:t>
      </w:r>
      <w:r w:rsidR="00A27529" w:rsidRPr="00E3596C">
        <w:rPr>
          <w:rFonts w:ascii="Arial" w:hAnsi="Arial" w:cs="Arial"/>
          <w:b/>
          <w:bCs/>
          <w:sz w:val="24"/>
          <w:szCs w:val="24"/>
        </w:rPr>
        <w:t xml:space="preserve"> </w:t>
      </w:r>
    </w:p>
    <w:p w14:paraId="68C9A6D1" w14:textId="3E8EF1B2" w:rsidR="00030E00" w:rsidRPr="00E3596C" w:rsidRDefault="00030E00" w:rsidP="00030E00">
      <w:pPr>
        <w:rPr>
          <w:rFonts w:ascii="Arial" w:hAnsi="Arial" w:cs="Arial"/>
          <w:b/>
          <w:bCs/>
          <w:sz w:val="24"/>
          <w:szCs w:val="24"/>
        </w:rPr>
      </w:pPr>
    </w:p>
    <w:p w14:paraId="08450CB1" w14:textId="5A171244" w:rsidR="00796C66" w:rsidRPr="00FC6B97" w:rsidRDefault="00030E00" w:rsidP="00FC6B97">
      <w:pPr>
        <w:jc w:val="both"/>
        <w:rPr>
          <w:rFonts w:ascii="Arial" w:hAnsi="Arial" w:cs="Arial"/>
          <w:sz w:val="24"/>
          <w:szCs w:val="24"/>
        </w:rPr>
      </w:pPr>
      <w:r w:rsidRPr="00FC6B97">
        <w:rPr>
          <w:rFonts w:ascii="Arial" w:hAnsi="Arial" w:cs="Arial"/>
          <w:sz w:val="24"/>
          <w:szCs w:val="24"/>
        </w:rPr>
        <w:t xml:space="preserve">Thank you very much for your interest in </w:t>
      </w:r>
      <w:r w:rsidR="00D50557" w:rsidRPr="00FC6B97">
        <w:rPr>
          <w:rFonts w:ascii="Arial" w:hAnsi="Arial" w:cs="Arial"/>
          <w:sz w:val="24"/>
          <w:szCs w:val="24"/>
        </w:rPr>
        <w:t>Cunninghame H</w:t>
      </w:r>
      <w:r w:rsidRPr="00FC6B97">
        <w:rPr>
          <w:rFonts w:ascii="Arial" w:hAnsi="Arial" w:cs="Arial"/>
          <w:sz w:val="24"/>
          <w:szCs w:val="24"/>
        </w:rPr>
        <w:t>ousing Association</w:t>
      </w:r>
      <w:r w:rsidR="00D50557" w:rsidRPr="00FC6B97">
        <w:rPr>
          <w:rFonts w:ascii="Arial" w:hAnsi="Arial" w:cs="Arial"/>
          <w:sz w:val="24"/>
          <w:szCs w:val="24"/>
        </w:rPr>
        <w:t xml:space="preserve"> (CHA)</w:t>
      </w:r>
      <w:r w:rsidRPr="00FC6B97">
        <w:rPr>
          <w:rFonts w:ascii="Arial" w:hAnsi="Arial" w:cs="Arial"/>
          <w:sz w:val="24"/>
          <w:szCs w:val="24"/>
        </w:rPr>
        <w:t xml:space="preserve">. We are a Registered Social Landlord (RSL) </w:t>
      </w:r>
      <w:r w:rsidR="00A263B5" w:rsidRPr="00FC6B97">
        <w:rPr>
          <w:rFonts w:ascii="Arial" w:hAnsi="Arial" w:cs="Arial"/>
          <w:sz w:val="24"/>
          <w:szCs w:val="24"/>
        </w:rPr>
        <w:t xml:space="preserve">with </w:t>
      </w:r>
      <w:r w:rsidRPr="00FC6B97">
        <w:rPr>
          <w:rFonts w:ascii="Arial" w:hAnsi="Arial" w:cs="Arial"/>
          <w:sz w:val="24"/>
          <w:szCs w:val="24"/>
        </w:rPr>
        <w:t xml:space="preserve">over </w:t>
      </w:r>
      <w:r w:rsidR="00A263B5" w:rsidRPr="00FC6B97">
        <w:rPr>
          <w:rFonts w:ascii="Arial" w:hAnsi="Arial" w:cs="Arial"/>
          <w:sz w:val="24"/>
          <w:szCs w:val="24"/>
        </w:rPr>
        <w:t>3,500</w:t>
      </w:r>
      <w:r w:rsidRPr="00FC6B97">
        <w:rPr>
          <w:rFonts w:ascii="Arial" w:hAnsi="Arial" w:cs="Arial"/>
          <w:sz w:val="24"/>
          <w:szCs w:val="24"/>
        </w:rPr>
        <w:t xml:space="preserve"> social homes for rent </w:t>
      </w:r>
      <w:r w:rsidR="00A263B5" w:rsidRPr="00FC6B97">
        <w:rPr>
          <w:rFonts w:ascii="Arial" w:hAnsi="Arial" w:cs="Arial"/>
          <w:sz w:val="24"/>
          <w:szCs w:val="24"/>
        </w:rPr>
        <w:t xml:space="preserve">across North and East </w:t>
      </w:r>
      <w:r w:rsidRPr="00FC6B97">
        <w:rPr>
          <w:rFonts w:ascii="Arial" w:hAnsi="Arial" w:cs="Arial"/>
          <w:sz w:val="24"/>
          <w:szCs w:val="24"/>
        </w:rPr>
        <w:t xml:space="preserve">Ayrshire </w:t>
      </w:r>
      <w:r w:rsidR="00A27529" w:rsidRPr="00FC6B97">
        <w:rPr>
          <w:rFonts w:ascii="Arial" w:hAnsi="Arial" w:cs="Arial"/>
          <w:sz w:val="24"/>
          <w:szCs w:val="24"/>
        </w:rPr>
        <w:t>and Dumfries and Galloway</w:t>
      </w:r>
      <w:r w:rsidRPr="00FC6B97">
        <w:rPr>
          <w:rFonts w:ascii="Arial" w:hAnsi="Arial" w:cs="Arial"/>
          <w:sz w:val="24"/>
          <w:szCs w:val="24"/>
        </w:rPr>
        <w:t>.</w:t>
      </w:r>
      <w:r w:rsidR="000C3DFA" w:rsidRPr="00FC6B97">
        <w:rPr>
          <w:rFonts w:ascii="Arial" w:hAnsi="Arial" w:cs="Arial"/>
          <w:sz w:val="24"/>
          <w:szCs w:val="24"/>
        </w:rPr>
        <w:t xml:space="preserve"> CHA</w:t>
      </w:r>
      <w:r w:rsidR="00435563" w:rsidRPr="00FC6B97">
        <w:rPr>
          <w:rFonts w:ascii="Arial" w:hAnsi="Arial" w:cs="Arial"/>
          <w:sz w:val="24"/>
          <w:szCs w:val="24"/>
        </w:rPr>
        <w:t xml:space="preserve"> </w:t>
      </w:r>
      <w:r w:rsidR="00A73D42" w:rsidRPr="00FC6B97">
        <w:rPr>
          <w:rFonts w:ascii="Arial" w:hAnsi="Arial" w:cs="Arial"/>
          <w:sz w:val="24"/>
          <w:szCs w:val="24"/>
        </w:rPr>
        <w:t>recognises its staff are fundamental to fulfilling the strategic aims and supporting the core values of its business.</w:t>
      </w:r>
    </w:p>
    <w:p w14:paraId="664D71F4" w14:textId="77777777" w:rsidR="00781808" w:rsidRPr="00FC6B97" w:rsidRDefault="00781808" w:rsidP="00FC6B97">
      <w:pPr>
        <w:jc w:val="both"/>
        <w:rPr>
          <w:rFonts w:ascii="Arial" w:hAnsi="Arial" w:cs="Arial"/>
          <w:sz w:val="24"/>
          <w:szCs w:val="24"/>
        </w:rPr>
      </w:pPr>
    </w:p>
    <w:p w14:paraId="68F4A128" w14:textId="070A6E9C" w:rsidR="002A6FD0" w:rsidRPr="00667CB5" w:rsidRDefault="00FC3062" w:rsidP="00FC6B97">
      <w:pPr>
        <w:jc w:val="both"/>
        <w:rPr>
          <w:rFonts w:ascii="Arial" w:hAnsi="Arial" w:cs="Arial"/>
          <w:sz w:val="24"/>
          <w:szCs w:val="24"/>
        </w:rPr>
      </w:pPr>
      <w:r w:rsidRPr="00667CB5">
        <w:rPr>
          <w:rFonts w:ascii="Arial" w:hAnsi="Arial" w:cs="Arial"/>
          <w:sz w:val="24"/>
          <w:szCs w:val="24"/>
        </w:rPr>
        <w:t xml:space="preserve">Cunninghame Housing Association is the first Housing Association in Scotland (with more than 50 employees) to be awarded Investors in People Platinum, Investors in Young People Gold Accreditation, and Investors in People Health &amp; Wellbeing Good Practice Award.  Committed to “Making our Communities Better Places” we are looking to recruit highly motivated individuals to join our team.   Cunninghame Housing Association are now looking to recruit </w:t>
      </w:r>
      <w:r w:rsidR="00187BBD">
        <w:rPr>
          <w:rFonts w:ascii="Arial" w:hAnsi="Arial" w:cs="Arial"/>
          <w:sz w:val="24"/>
          <w:szCs w:val="24"/>
        </w:rPr>
        <w:t>an experienced</w:t>
      </w:r>
      <w:r w:rsidRPr="00667CB5">
        <w:rPr>
          <w:rFonts w:ascii="Arial" w:hAnsi="Arial" w:cs="Arial"/>
          <w:sz w:val="24"/>
          <w:szCs w:val="24"/>
        </w:rPr>
        <w:t xml:space="preserve"> </w:t>
      </w:r>
      <w:r w:rsidR="00356923">
        <w:rPr>
          <w:rFonts w:ascii="Arial" w:hAnsi="Arial" w:cs="Arial"/>
          <w:sz w:val="24"/>
          <w:szCs w:val="24"/>
        </w:rPr>
        <w:t>and highly motivated individual</w:t>
      </w:r>
      <w:r w:rsidR="00CA4A41">
        <w:rPr>
          <w:rFonts w:ascii="Arial" w:hAnsi="Arial" w:cs="Arial"/>
          <w:sz w:val="24"/>
          <w:szCs w:val="24"/>
        </w:rPr>
        <w:t xml:space="preserve"> to oversee the management and delivery of the Tenants Participation service.</w:t>
      </w:r>
    </w:p>
    <w:p w14:paraId="06A2095F" w14:textId="77777777" w:rsidR="00667CB5" w:rsidRPr="00FC6B97" w:rsidRDefault="00667CB5" w:rsidP="00FC6B97">
      <w:pPr>
        <w:jc w:val="both"/>
        <w:rPr>
          <w:rFonts w:ascii="Arial" w:hAnsi="Arial" w:cs="Arial"/>
          <w:sz w:val="24"/>
          <w:szCs w:val="24"/>
        </w:rPr>
      </w:pPr>
    </w:p>
    <w:p w14:paraId="0BCEA58B" w14:textId="116AB9A8" w:rsidR="00030E00" w:rsidRPr="00FC6B97" w:rsidRDefault="00030E00" w:rsidP="00FC6B97">
      <w:pPr>
        <w:jc w:val="both"/>
        <w:rPr>
          <w:rFonts w:ascii="Arial" w:hAnsi="Arial" w:cs="Arial"/>
          <w:sz w:val="24"/>
          <w:szCs w:val="24"/>
        </w:rPr>
      </w:pPr>
      <w:r w:rsidRPr="00FC6B97">
        <w:rPr>
          <w:rFonts w:ascii="Arial" w:hAnsi="Arial" w:cs="Arial"/>
          <w:sz w:val="24"/>
          <w:szCs w:val="24"/>
        </w:rPr>
        <w:t xml:space="preserve">If you believe </w:t>
      </w:r>
      <w:r w:rsidR="006510F4">
        <w:rPr>
          <w:rFonts w:ascii="Arial" w:hAnsi="Arial" w:cs="Arial"/>
          <w:sz w:val="24"/>
          <w:szCs w:val="24"/>
        </w:rPr>
        <w:t>this is the role for you</w:t>
      </w:r>
      <w:r w:rsidRPr="00FC6B97">
        <w:rPr>
          <w:rFonts w:ascii="Arial" w:hAnsi="Arial" w:cs="Arial"/>
          <w:sz w:val="24"/>
          <w:szCs w:val="24"/>
        </w:rPr>
        <w:t xml:space="preserve">, </w:t>
      </w:r>
      <w:r w:rsidR="00341D3A" w:rsidRPr="00FC6B97">
        <w:rPr>
          <w:rFonts w:ascii="Arial" w:hAnsi="Arial" w:cs="Arial"/>
          <w:sz w:val="24"/>
          <w:szCs w:val="24"/>
        </w:rPr>
        <w:t xml:space="preserve">we </w:t>
      </w:r>
      <w:r w:rsidR="00A511FE" w:rsidRPr="00FC6B97">
        <w:rPr>
          <w:rFonts w:ascii="Arial" w:hAnsi="Arial" w:cs="Arial"/>
          <w:sz w:val="24"/>
          <w:szCs w:val="24"/>
        </w:rPr>
        <w:t>encourage</w:t>
      </w:r>
      <w:r w:rsidR="00111266" w:rsidRPr="00FC6B97">
        <w:rPr>
          <w:rFonts w:ascii="Arial" w:hAnsi="Arial" w:cs="Arial"/>
          <w:sz w:val="24"/>
          <w:szCs w:val="24"/>
        </w:rPr>
        <w:t xml:space="preserve"> you </w:t>
      </w:r>
      <w:r w:rsidR="00A511FE" w:rsidRPr="00FC6B97">
        <w:rPr>
          <w:rFonts w:ascii="Arial" w:hAnsi="Arial" w:cs="Arial"/>
          <w:sz w:val="24"/>
          <w:szCs w:val="24"/>
        </w:rPr>
        <w:t xml:space="preserve">to </w:t>
      </w:r>
      <w:r w:rsidR="00111266" w:rsidRPr="00FC6B97">
        <w:rPr>
          <w:rFonts w:ascii="Arial" w:hAnsi="Arial" w:cs="Arial"/>
          <w:sz w:val="24"/>
          <w:szCs w:val="24"/>
        </w:rPr>
        <w:t xml:space="preserve">apply! </w:t>
      </w:r>
    </w:p>
    <w:p w14:paraId="7DDE6D6A" w14:textId="77777777" w:rsidR="00111266" w:rsidRPr="00FC6B97" w:rsidRDefault="00111266" w:rsidP="00FC6B97">
      <w:pPr>
        <w:jc w:val="both"/>
        <w:rPr>
          <w:rFonts w:ascii="Arial" w:hAnsi="Arial" w:cs="Arial"/>
          <w:sz w:val="24"/>
          <w:szCs w:val="24"/>
        </w:rPr>
      </w:pPr>
    </w:p>
    <w:p w14:paraId="01941510" w14:textId="77777777" w:rsidR="00111266" w:rsidRPr="00FC6B97" w:rsidRDefault="00111266" w:rsidP="00FC6B97">
      <w:pPr>
        <w:jc w:val="both"/>
        <w:rPr>
          <w:rFonts w:ascii="Arial" w:hAnsi="Arial" w:cs="Arial"/>
          <w:sz w:val="24"/>
          <w:szCs w:val="24"/>
        </w:rPr>
      </w:pPr>
    </w:p>
    <w:p w14:paraId="20577176" w14:textId="77777777" w:rsidR="00092CC6" w:rsidRPr="00FC6B97" w:rsidRDefault="00092CC6" w:rsidP="00FC6B97">
      <w:pPr>
        <w:jc w:val="both"/>
        <w:rPr>
          <w:rFonts w:ascii="Arial" w:hAnsi="Arial" w:cs="Arial"/>
          <w:sz w:val="24"/>
          <w:szCs w:val="24"/>
        </w:rPr>
      </w:pPr>
    </w:p>
    <w:p w14:paraId="11B18111" w14:textId="54AA3245" w:rsidR="00030E00" w:rsidRPr="00FC6B97" w:rsidRDefault="00030E00" w:rsidP="00FC6B97">
      <w:pPr>
        <w:jc w:val="both"/>
        <w:rPr>
          <w:rFonts w:ascii="Arial" w:hAnsi="Arial" w:cs="Arial"/>
          <w:sz w:val="24"/>
          <w:szCs w:val="24"/>
        </w:rPr>
      </w:pPr>
      <w:r w:rsidRPr="00FC6B97">
        <w:rPr>
          <w:rFonts w:ascii="Arial" w:hAnsi="Arial" w:cs="Arial"/>
          <w:sz w:val="24"/>
          <w:szCs w:val="24"/>
        </w:rPr>
        <w:t>Best wishes</w:t>
      </w:r>
    </w:p>
    <w:p w14:paraId="4E56CE3A" w14:textId="242DCD9B" w:rsidR="00111266" w:rsidRPr="00FC6B97" w:rsidRDefault="001F33AF" w:rsidP="00FC6B97">
      <w:pPr>
        <w:jc w:val="both"/>
        <w:rPr>
          <w:rFonts w:ascii="Arial" w:hAnsi="Arial" w:cs="Arial"/>
          <w:sz w:val="24"/>
          <w:szCs w:val="24"/>
        </w:rPr>
      </w:pPr>
      <w:r>
        <w:rPr>
          <w:rFonts w:ascii="Arial" w:hAnsi="Arial" w:cs="Arial"/>
          <w:sz w:val="24"/>
          <w:szCs w:val="24"/>
        </w:rPr>
        <w:t>CHA Recruitment Team</w:t>
      </w:r>
    </w:p>
    <w:p w14:paraId="18B33F68" w14:textId="77777777" w:rsidR="00F537DF" w:rsidRDefault="00F537DF" w:rsidP="002903C4">
      <w:pPr>
        <w:rPr>
          <w:rFonts w:ascii="Franklin Gothic Book" w:hAnsi="Franklin Gothic Book" w:cs="Arial"/>
          <w:sz w:val="24"/>
          <w:szCs w:val="24"/>
        </w:rPr>
      </w:pPr>
    </w:p>
    <w:p w14:paraId="3D300E55" w14:textId="77777777" w:rsidR="006C5F4D" w:rsidRDefault="006C5F4D" w:rsidP="002903C4">
      <w:pPr>
        <w:rPr>
          <w:rFonts w:ascii="Franklin Gothic Book" w:hAnsi="Franklin Gothic Book" w:cs="Arial"/>
          <w:sz w:val="24"/>
          <w:szCs w:val="24"/>
        </w:rPr>
      </w:pPr>
    </w:p>
    <w:p w14:paraId="4E27EECD" w14:textId="77777777" w:rsidR="006C5F4D" w:rsidRDefault="006C5F4D" w:rsidP="002903C4">
      <w:pPr>
        <w:rPr>
          <w:rFonts w:ascii="Franklin Gothic Book" w:hAnsi="Franklin Gothic Book" w:cs="Arial"/>
          <w:sz w:val="24"/>
          <w:szCs w:val="24"/>
        </w:rPr>
      </w:pPr>
    </w:p>
    <w:p w14:paraId="6AF6C1FF" w14:textId="77777777" w:rsidR="006C5F4D" w:rsidRDefault="006C5F4D" w:rsidP="002903C4">
      <w:pPr>
        <w:rPr>
          <w:rFonts w:ascii="Franklin Gothic Book" w:hAnsi="Franklin Gothic Book" w:cs="Arial"/>
          <w:sz w:val="24"/>
          <w:szCs w:val="24"/>
        </w:rPr>
      </w:pPr>
    </w:p>
    <w:p w14:paraId="4734B78C" w14:textId="77777777" w:rsidR="0067750F" w:rsidRDefault="0067750F" w:rsidP="002903C4">
      <w:pPr>
        <w:rPr>
          <w:rFonts w:ascii="Franklin Gothic Book" w:hAnsi="Franklin Gothic Book" w:cs="Arial"/>
          <w:sz w:val="24"/>
          <w:szCs w:val="24"/>
        </w:rPr>
      </w:pPr>
    </w:p>
    <w:p w14:paraId="31A02A0E" w14:textId="77777777" w:rsidR="0067750F" w:rsidRDefault="0067750F" w:rsidP="002903C4">
      <w:pPr>
        <w:rPr>
          <w:rFonts w:ascii="Franklin Gothic Book" w:hAnsi="Franklin Gothic Book" w:cs="Arial"/>
          <w:sz w:val="24"/>
          <w:szCs w:val="24"/>
        </w:rPr>
      </w:pPr>
    </w:p>
    <w:p w14:paraId="574AA87F" w14:textId="77777777" w:rsidR="006C5F4D" w:rsidRDefault="006C5F4D" w:rsidP="002903C4">
      <w:pPr>
        <w:rPr>
          <w:rFonts w:ascii="Franklin Gothic Book" w:hAnsi="Franklin Gothic Book" w:cs="Arial"/>
          <w:sz w:val="24"/>
          <w:szCs w:val="24"/>
        </w:rPr>
      </w:pPr>
    </w:p>
    <w:p w14:paraId="17994E8B" w14:textId="5B9DB2BC" w:rsidR="00C86501" w:rsidRDefault="00C86501" w:rsidP="002903C4">
      <w:pPr>
        <w:rPr>
          <w:rFonts w:ascii="Franklin Gothic Book" w:hAnsi="Franklin Gothic Book" w:cs="Arial"/>
          <w:sz w:val="24"/>
          <w:szCs w:val="24"/>
        </w:rPr>
      </w:pPr>
    </w:p>
    <w:p w14:paraId="2F94B60E" w14:textId="77777777" w:rsidR="00533BB5" w:rsidRDefault="00533BB5" w:rsidP="002903C4">
      <w:pPr>
        <w:rPr>
          <w:rFonts w:ascii="Franklin Gothic Book" w:hAnsi="Franklin Gothic Book" w:cs="Arial"/>
          <w:sz w:val="24"/>
          <w:szCs w:val="24"/>
        </w:rPr>
      </w:pPr>
    </w:p>
    <w:p w14:paraId="396B43EC" w14:textId="77777777" w:rsidR="00533BB5" w:rsidRDefault="00533BB5" w:rsidP="002903C4">
      <w:pPr>
        <w:rPr>
          <w:rFonts w:ascii="Franklin Gothic Book" w:hAnsi="Franklin Gothic Book" w:cs="Arial"/>
          <w:sz w:val="24"/>
          <w:szCs w:val="24"/>
        </w:rPr>
      </w:pPr>
    </w:p>
    <w:p w14:paraId="42401ADB" w14:textId="77777777" w:rsidR="00533BB5" w:rsidRDefault="00533BB5" w:rsidP="002903C4">
      <w:pPr>
        <w:rPr>
          <w:rFonts w:ascii="Franklin Gothic Book" w:hAnsi="Franklin Gothic Book" w:cs="Arial"/>
          <w:sz w:val="24"/>
          <w:szCs w:val="24"/>
        </w:rPr>
      </w:pPr>
    </w:p>
    <w:p w14:paraId="7EA18EF9" w14:textId="77777777" w:rsidR="00533BB5" w:rsidRDefault="00533BB5" w:rsidP="002903C4">
      <w:pPr>
        <w:rPr>
          <w:rFonts w:ascii="Franklin Gothic Book" w:hAnsi="Franklin Gothic Book" w:cs="Arial"/>
          <w:sz w:val="24"/>
          <w:szCs w:val="24"/>
        </w:rPr>
      </w:pPr>
    </w:p>
    <w:p w14:paraId="4C3051E9" w14:textId="77777777" w:rsidR="00533BB5" w:rsidRDefault="00533BB5" w:rsidP="002903C4">
      <w:pPr>
        <w:rPr>
          <w:rFonts w:ascii="Franklin Gothic Book" w:hAnsi="Franklin Gothic Book" w:cs="Arial"/>
          <w:sz w:val="24"/>
          <w:szCs w:val="24"/>
        </w:rPr>
      </w:pPr>
    </w:p>
    <w:p w14:paraId="37972C74" w14:textId="77777777" w:rsidR="00967B84" w:rsidRDefault="00967B84" w:rsidP="00533BB5">
      <w:pPr>
        <w:rPr>
          <w:rFonts w:ascii="Arial" w:hAnsi="Arial" w:cs="Arial"/>
          <w:b/>
          <w:bCs/>
          <w:sz w:val="24"/>
          <w:szCs w:val="24"/>
        </w:rPr>
      </w:pPr>
    </w:p>
    <w:p w14:paraId="063A5413" w14:textId="77777777" w:rsidR="00967B84" w:rsidRDefault="00967B84" w:rsidP="00533BB5">
      <w:pPr>
        <w:rPr>
          <w:rFonts w:ascii="Arial" w:hAnsi="Arial" w:cs="Arial"/>
          <w:b/>
          <w:bCs/>
          <w:sz w:val="24"/>
          <w:szCs w:val="24"/>
        </w:rPr>
      </w:pPr>
    </w:p>
    <w:p w14:paraId="6113AB7B" w14:textId="77777777" w:rsidR="00967B84" w:rsidRDefault="00967B84" w:rsidP="00533BB5">
      <w:pPr>
        <w:rPr>
          <w:rFonts w:ascii="Arial" w:hAnsi="Arial" w:cs="Arial"/>
          <w:b/>
          <w:bCs/>
          <w:sz w:val="24"/>
          <w:szCs w:val="24"/>
        </w:rPr>
      </w:pPr>
    </w:p>
    <w:p w14:paraId="71F476C4" w14:textId="77777777" w:rsidR="00967B84" w:rsidRDefault="00967B84" w:rsidP="00533BB5">
      <w:pPr>
        <w:rPr>
          <w:rFonts w:ascii="Arial" w:hAnsi="Arial" w:cs="Arial"/>
          <w:b/>
          <w:bCs/>
          <w:sz w:val="24"/>
          <w:szCs w:val="24"/>
        </w:rPr>
      </w:pPr>
    </w:p>
    <w:p w14:paraId="3DC9DD39" w14:textId="77777777" w:rsidR="00967B84" w:rsidRDefault="00967B84" w:rsidP="00533BB5">
      <w:pPr>
        <w:rPr>
          <w:rFonts w:ascii="Arial" w:hAnsi="Arial" w:cs="Arial"/>
          <w:b/>
          <w:bCs/>
          <w:sz w:val="24"/>
          <w:szCs w:val="24"/>
        </w:rPr>
      </w:pPr>
    </w:p>
    <w:p w14:paraId="0A056C76" w14:textId="77777777" w:rsidR="00967B84" w:rsidRDefault="00967B84" w:rsidP="00533BB5">
      <w:pPr>
        <w:rPr>
          <w:rFonts w:ascii="Arial" w:hAnsi="Arial" w:cs="Arial"/>
          <w:b/>
          <w:bCs/>
          <w:sz w:val="24"/>
          <w:szCs w:val="24"/>
        </w:rPr>
      </w:pPr>
    </w:p>
    <w:p w14:paraId="6C87B24D" w14:textId="77777777" w:rsidR="00967B84" w:rsidRDefault="00967B84" w:rsidP="00533BB5">
      <w:pPr>
        <w:rPr>
          <w:rFonts w:ascii="Arial" w:hAnsi="Arial" w:cs="Arial"/>
          <w:b/>
          <w:bCs/>
          <w:sz w:val="24"/>
          <w:szCs w:val="24"/>
        </w:rPr>
      </w:pPr>
    </w:p>
    <w:p w14:paraId="4632C4ED" w14:textId="77777777" w:rsidR="00967B84" w:rsidRDefault="00967B84" w:rsidP="00533BB5">
      <w:pPr>
        <w:rPr>
          <w:rFonts w:ascii="Arial" w:hAnsi="Arial" w:cs="Arial"/>
          <w:b/>
          <w:bCs/>
          <w:sz w:val="24"/>
          <w:szCs w:val="24"/>
        </w:rPr>
      </w:pPr>
    </w:p>
    <w:p w14:paraId="7D431FD0" w14:textId="77777777" w:rsidR="00967B84" w:rsidRDefault="00967B84" w:rsidP="00533BB5">
      <w:pPr>
        <w:rPr>
          <w:rFonts w:ascii="Arial" w:hAnsi="Arial" w:cs="Arial"/>
          <w:b/>
          <w:bCs/>
          <w:sz w:val="24"/>
          <w:szCs w:val="24"/>
        </w:rPr>
      </w:pPr>
    </w:p>
    <w:p w14:paraId="12AC75AD" w14:textId="77777777" w:rsidR="00967B84" w:rsidRDefault="00967B84" w:rsidP="00533BB5">
      <w:pPr>
        <w:rPr>
          <w:rFonts w:ascii="Arial" w:hAnsi="Arial" w:cs="Arial"/>
          <w:b/>
          <w:bCs/>
          <w:sz w:val="24"/>
          <w:szCs w:val="24"/>
        </w:rPr>
      </w:pPr>
    </w:p>
    <w:p w14:paraId="7EB23065" w14:textId="77777777" w:rsidR="00967B84" w:rsidRDefault="00967B84" w:rsidP="00533BB5">
      <w:pPr>
        <w:rPr>
          <w:rFonts w:ascii="Arial" w:hAnsi="Arial" w:cs="Arial"/>
          <w:b/>
          <w:bCs/>
          <w:sz w:val="24"/>
          <w:szCs w:val="24"/>
        </w:rPr>
      </w:pPr>
    </w:p>
    <w:p w14:paraId="757E12F5" w14:textId="77777777" w:rsidR="00967B84" w:rsidRDefault="00967B84" w:rsidP="00533BB5">
      <w:pPr>
        <w:rPr>
          <w:rFonts w:ascii="Arial" w:hAnsi="Arial" w:cs="Arial"/>
          <w:b/>
          <w:bCs/>
          <w:sz w:val="24"/>
          <w:szCs w:val="24"/>
        </w:rPr>
      </w:pPr>
    </w:p>
    <w:p w14:paraId="64EB024C" w14:textId="77777777" w:rsidR="00F252A1" w:rsidRDefault="00F252A1" w:rsidP="00533BB5">
      <w:pPr>
        <w:rPr>
          <w:rFonts w:ascii="Arial" w:hAnsi="Arial" w:cs="Arial"/>
          <w:b/>
          <w:bCs/>
          <w:sz w:val="24"/>
          <w:szCs w:val="24"/>
        </w:rPr>
      </w:pPr>
    </w:p>
    <w:p w14:paraId="22A84E3E" w14:textId="77777777" w:rsidR="00BE3032" w:rsidRDefault="00BE3032" w:rsidP="00533BB5">
      <w:pPr>
        <w:rPr>
          <w:rFonts w:ascii="Arial" w:hAnsi="Arial" w:cs="Arial"/>
          <w:b/>
          <w:bCs/>
          <w:sz w:val="24"/>
          <w:szCs w:val="24"/>
        </w:rPr>
      </w:pPr>
    </w:p>
    <w:p w14:paraId="0397F433" w14:textId="3E3F6F94" w:rsidR="00533BB5" w:rsidRPr="004962FE" w:rsidRDefault="00695BDA" w:rsidP="00533BB5">
      <w:pPr>
        <w:rPr>
          <w:rFonts w:ascii="Arial" w:hAnsi="Arial" w:cs="Arial"/>
          <w:b/>
          <w:bCs/>
          <w:sz w:val="24"/>
          <w:szCs w:val="24"/>
        </w:rPr>
      </w:pPr>
      <w:r>
        <w:rPr>
          <w:rFonts w:ascii="Arial" w:hAnsi="Arial" w:cs="Arial"/>
          <w:b/>
          <w:bCs/>
          <w:sz w:val="24"/>
          <w:szCs w:val="24"/>
        </w:rPr>
        <w:lastRenderedPageBreak/>
        <w:t xml:space="preserve">The Recruitment Pack </w:t>
      </w:r>
    </w:p>
    <w:p w14:paraId="307352E6" w14:textId="77777777" w:rsidR="009937FE" w:rsidRDefault="009937FE" w:rsidP="009937FE">
      <w:pPr>
        <w:jc w:val="right"/>
        <w:rPr>
          <w:rFonts w:ascii="Franklin Gothic Book" w:hAnsi="Franklin Gothic Book" w:cs="Arial"/>
          <w:sz w:val="24"/>
          <w:szCs w:val="24"/>
        </w:rPr>
      </w:pPr>
    </w:p>
    <w:p w14:paraId="3A834D86" w14:textId="530A7E5D" w:rsidR="002903C4" w:rsidRPr="006117CB" w:rsidRDefault="002903C4" w:rsidP="00995625">
      <w:pPr>
        <w:jc w:val="both"/>
        <w:rPr>
          <w:rFonts w:ascii="Arial" w:hAnsi="Arial" w:cs="Arial"/>
          <w:sz w:val="24"/>
          <w:szCs w:val="24"/>
        </w:rPr>
      </w:pPr>
      <w:r w:rsidRPr="006117CB">
        <w:rPr>
          <w:rFonts w:ascii="Arial" w:hAnsi="Arial" w:cs="Arial"/>
          <w:sz w:val="24"/>
          <w:szCs w:val="24"/>
        </w:rPr>
        <w:t>Thank you for your interest in the above vacancy</w:t>
      </w:r>
      <w:r w:rsidR="006666F9">
        <w:rPr>
          <w:rFonts w:ascii="Arial" w:hAnsi="Arial" w:cs="Arial"/>
          <w:sz w:val="24"/>
          <w:szCs w:val="24"/>
        </w:rPr>
        <w:t xml:space="preserve"> with Cunninghame Housing Association (CHA)</w:t>
      </w:r>
      <w:r w:rsidRPr="006117CB">
        <w:rPr>
          <w:rFonts w:ascii="Arial" w:hAnsi="Arial" w:cs="Arial"/>
          <w:sz w:val="24"/>
          <w:szCs w:val="24"/>
        </w:rPr>
        <w:t xml:space="preserve">. </w:t>
      </w:r>
    </w:p>
    <w:p w14:paraId="5A41D8AE" w14:textId="77777777" w:rsidR="002903C4" w:rsidRPr="006117CB" w:rsidRDefault="002903C4" w:rsidP="00995625">
      <w:pPr>
        <w:jc w:val="both"/>
        <w:rPr>
          <w:rFonts w:ascii="Arial" w:hAnsi="Arial" w:cs="Arial"/>
          <w:sz w:val="24"/>
          <w:szCs w:val="24"/>
        </w:rPr>
      </w:pPr>
    </w:p>
    <w:p w14:paraId="2B228499" w14:textId="791147D8" w:rsidR="002903C4" w:rsidRPr="006117CB" w:rsidRDefault="0067750F" w:rsidP="00995625">
      <w:pPr>
        <w:jc w:val="both"/>
        <w:rPr>
          <w:rFonts w:ascii="Arial" w:hAnsi="Arial" w:cs="Arial"/>
          <w:sz w:val="24"/>
          <w:szCs w:val="24"/>
        </w:rPr>
      </w:pPr>
      <w:r>
        <w:rPr>
          <w:rFonts w:ascii="Arial" w:hAnsi="Arial" w:cs="Arial"/>
          <w:sz w:val="24"/>
          <w:szCs w:val="24"/>
        </w:rPr>
        <w:t>Please find enclosed</w:t>
      </w:r>
      <w:r w:rsidR="002903C4" w:rsidRPr="006117CB">
        <w:rPr>
          <w:rFonts w:ascii="Arial" w:hAnsi="Arial" w:cs="Arial"/>
          <w:sz w:val="24"/>
          <w:szCs w:val="24"/>
        </w:rPr>
        <w:t xml:space="preserve"> </w:t>
      </w:r>
      <w:r w:rsidR="003B6477" w:rsidRPr="006117CB">
        <w:rPr>
          <w:rFonts w:ascii="Arial" w:hAnsi="Arial" w:cs="Arial"/>
          <w:sz w:val="24"/>
          <w:szCs w:val="24"/>
        </w:rPr>
        <w:t xml:space="preserve">the following information in the recruitment pack: </w:t>
      </w:r>
    </w:p>
    <w:p w14:paraId="66459EF2" w14:textId="77777777" w:rsidR="002903C4" w:rsidRPr="006117CB" w:rsidRDefault="002903C4" w:rsidP="00995625">
      <w:pPr>
        <w:jc w:val="both"/>
        <w:rPr>
          <w:rFonts w:ascii="Arial" w:hAnsi="Arial" w:cs="Arial"/>
          <w:sz w:val="24"/>
          <w:szCs w:val="24"/>
        </w:rPr>
      </w:pPr>
    </w:p>
    <w:p w14:paraId="17EFA10E" w14:textId="20423B34" w:rsidR="002903C4" w:rsidRPr="006117CB" w:rsidRDefault="002903C4" w:rsidP="00531DA1">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sz w:val="24"/>
          <w:szCs w:val="24"/>
        </w:rPr>
      </w:pPr>
      <w:r w:rsidRPr="006117CB">
        <w:rPr>
          <w:rFonts w:ascii="Arial" w:hAnsi="Arial" w:cs="Arial"/>
          <w:sz w:val="24"/>
          <w:szCs w:val="24"/>
        </w:rPr>
        <w:t>Job description</w:t>
      </w:r>
    </w:p>
    <w:p w14:paraId="5F024238" w14:textId="77777777" w:rsidR="002903C4" w:rsidRPr="006117CB" w:rsidRDefault="002903C4" w:rsidP="00531DA1">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sz w:val="24"/>
          <w:szCs w:val="24"/>
        </w:rPr>
      </w:pPr>
      <w:r w:rsidRPr="006117CB">
        <w:rPr>
          <w:rFonts w:ascii="Arial" w:hAnsi="Arial" w:cs="Arial"/>
          <w:sz w:val="24"/>
          <w:szCs w:val="24"/>
        </w:rPr>
        <w:t>Person specification</w:t>
      </w:r>
    </w:p>
    <w:p w14:paraId="62314FCB" w14:textId="43C593D4" w:rsidR="00FC2945" w:rsidRPr="006117CB" w:rsidRDefault="002903C4" w:rsidP="00531DA1">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sz w:val="24"/>
          <w:szCs w:val="24"/>
        </w:rPr>
      </w:pPr>
      <w:r w:rsidRPr="006117CB">
        <w:rPr>
          <w:rFonts w:ascii="Arial" w:hAnsi="Arial" w:cs="Arial"/>
          <w:sz w:val="24"/>
          <w:szCs w:val="24"/>
        </w:rPr>
        <w:t xml:space="preserve">Summary of the terms and conditions of employment with </w:t>
      </w:r>
      <w:r w:rsidR="00A969B2">
        <w:rPr>
          <w:rFonts w:ascii="Arial" w:hAnsi="Arial" w:cs="Arial"/>
          <w:sz w:val="24"/>
          <w:szCs w:val="24"/>
        </w:rPr>
        <w:t>C</w:t>
      </w:r>
      <w:r w:rsidRPr="006117CB">
        <w:rPr>
          <w:rFonts w:ascii="Arial" w:hAnsi="Arial" w:cs="Arial"/>
          <w:sz w:val="24"/>
          <w:szCs w:val="24"/>
        </w:rPr>
        <w:t>H</w:t>
      </w:r>
      <w:r w:rsidR="006666F9">
        <w:rPr>
          <w:rFonts w:ascii="Arial" w:hAnsi="Arial" w:cs="Arial"/>
          <w:sz w:val="24"/>
          <w:szCs w:val="24"/>
        </w:rPr>
        <w:t>A</w:t>
      </w:r>
    </w:p>
    <w:p w14:paraId="47809C60" w14:textId="77777777" w:rsidR="002903C4" w:rsidRPr="006117CB" w:rsidRDefault="002903C4" w:rsidP="00995625">
      <w:pPr>
        <w:jc w:val="both"/>
        <w:rPr>
          <w:rFonts w:ascii="Arial" w:hAnsi="Arial" w:cs="Arial"/>
          <w:sz w:val="24"/>
          <w:szCs w:val="24"/>
        </w:rPr>
      </w:pPr>
    </w:p>
    <w:p w14:paraId="2BFBF860" w14:textId="5C85063F" w:rsidR="002903C4" w:rsidRPr="006117CB" w:rsidRDefault="002903C4" w:rsidP="00995625">
      <w:pPr>
        <w:jc w:val="both"/>
        <w:rPr>
          <w:rFonts w:ascii="Arial" w:hAnsi="Arial" w:cs="Arial"/>
          <w:sz w:val="24"/>
          <w:szCs w:val="24"/>
        </w:rPr>
      </w:pPr>
      <w:r w:rsidRPr="006117CB">
        <w:rPr>
          <w:rFonts w:ascii="Arial" w:hAnsi="Arial" w:cs="Arial"/>
          <w:sz w:val="24"/>
          <w:szCs w:val="24"/>
        </w:rPr>
        <w:t>Visit</w:t>
      </w:r>
      <w:r w:rsidRPr="006F4B8F">
        <w:rPr>
          <w:rFonts w:ascii="Arial" w:hAnsi="Arial" w:cs="Arial"/>
          <w:sz w:val="24"/>
          <w:szCs w:val="24"/>
        </w:rPr>
        <w:t xml:space="preserve"> </w:t>
      </w:r>
      <w:hyperlink r:id="rId12" w:history="1">
        <w:r w:rsidR="006F4B8F">
          <w:rPr>
            <w:rStyle w:val="Hyperlink"/>
            <w:rFonts w:ascii="Arial" w:eastAsia="Arial Unicode MS" w:hAnsi="Arial" w:cs="Arial"/>
            <w:sz w:val="24"/>
            <w:szCs w:val="24"/>
          </w:rPr>
          <w:t>https://www.cunninghame-housing.org</w:t>
        </w:r>
      </w:hyperlink>
      <w:r w:rsidR="006F4B8F" w:rsidRPr="004962FE">
        <w:rPr>
          <w:rFonts w:ascii="Arial" w:hAnsi="Arial" w:cs="Arial"/>
          <w:sz w:val="24"/>
          <w:szCs w:val="24"/>
        </w:rPr>
        <w:t xml:space="preserve"> </w:t>
      </w:r>
      <w:r w:rsidRPr="006F4B8F">
        <w:rPr>
          <w:rFonts w:ascii="Arial" w:hAnsi="Arial" w:cs="Arial"/>
          <w:sz w:val="24"/>
          <w:szCs w:val="24"/>
        </w:rPr>
        <w:t>wher</w:t>
      </w:r>
      <w:r w:rsidRPr="006117CB">
        <w:rPr>
          <w:rFonts w:ascii="Arial" w:hAnsi="Arial" w:cs="Arial"/>
          <w:sz w:val="24"/>
          <w:szCs w:val="24"/>
        </w:rPr>
        <w:t xml:space="preserve">e you will find a broad range of information about who we are and what we do. </w:t>
      </w:r>
    </w:p>
    <w:p w14:paraId="7C744B1F" w14:textId="77777777" w:rsidR="002903C4" w:rsidRPr="006117CB" w:rsidRDefault="002903C4" w:rsidP="00995625">
      <w:pPr>
        <w:jc w:val="both"/>
        <w:rPr>
          <w:rFonts w:ascii="Arial" w:hAnsi="Arial" w:cs="Arial"/>
          <w:sz w:val="24"/>
          <w:szCs w:val="24"/>
        </w:rPr>
      </w:pPr>
    </w:p>
    <w:p w14:paraId="023A5F4D" w14:textId="0BC1EB58" w:rsidR="00E96D8D" w:rsidRPr="004962FE" w:rsidRDefault="00E96D8D" w:rsidP="00995625">
      <w:pPr>
        <w:jc w:val="both"/>
        <w:rPr>
          <w:rFonts w:ascii="Arial" w:hAnsi="Arial" w:cs="Arial"/>
          <w:b/>
          <w:bCs/>
          <w:sz w:val="24"/>
          <w:szCs w:val="24"/>
        </w:rPr>
      </w:pPr>
      <w:r w:rsidRPr="004962FE">
        <w:rPr>
          <w:rFonts w:ascii="Arial" w:hAnsi="Arial" w:cs="Arial"/>
          <w:b/>
          <w:bCs/>
          <w:sz w:val="24"/>
          <w:szCs w:val="24"/>
        </w:rPr>
        <w:t>The Application Process</w:t>
      </w:r>
    </w:p>
    <w:p w14:paraId="1FFDA371" w14:textId="431A05A1" w:rsidR="004677F5" w:rsidRDefault="00EB3EED" w:rsidP="00995625">
      <w:pPr>
        <w:jc w:val="both"/>
        <w:rPr>
          <w:rFonts w:ascii="Arial" w:hAnsi="Arial" w:cs="Arial"/>
          <w:sz w:val="24"/>
          <w:szCs w:val="24"/>
        </w:rPr>
      </w:pPr>
      <w:r>
        <w:rPr>
          <w:rFonts w:ascii="Arial" w:hAnsi="Arial" w:cs="Arial"/>
          <w:sz w:val="24"/>
          <w:szCs w:val="24"/>
        </w:rPr>
        <w:t xml:space="preserve">Cunninghame Housing Association </w:t>
      </w:r>
      <w:r w:rsidR="00817F50">
        <w:rPr>
          <w:rFonts w:ascii="Arial" w:hAnsi="Arial" w:cs="Arial"/>
          <w:sz w:val="24"/>
          <w:szCs w:val="24"/>
        </w:rPr>
        <w:t>advertises all its vacancies on our website –</w:t>
      </w:r>
      <w:r w:rsidR="000F1BD3">
        <w:rPr>
          <w:rFonts w:ascii="Arial" w:hAnsi="Arial" w:cs="Arial"/>
          <w:sz w:val="24"/>
          <w:szCs w:val="24"/>
        </w:rPr>
        <w:t xml:space="preserve"> </w:t>
      </w:r>
      <w:hyperlink r:id="rId13" w:history="1">
        <w:r w:rsidR="000F1BD3" w:rsidRPr="000F1BD3">
          <w:rPr>
            <w:rStyle w:val="Hyperlink"/>
            <w:rFonts w:ascii="Arial" w:hAnsi="Arial" w:cs="Arial"/>
            <w:sz w:val="24"/>
            <w:szCs w:val="24"/>
          </w:rPr>
          <w:t>Cunninghame-Housing-Vacancies (current-vacancies.com)</w:t>
        </w:r>
      </w:hyperlink>
      <w:r w:rsidR="00185CCC">
        <w:rPr>
          <w:rFonts w:ascii="Arial" w:hAnsi="Arial" w:cs="Arial"/>
          <w:sz w:val="24"/>
          <w:szCs w:val="24"/>
        </w:rPr>
        <w:t xml:space="preserve">  </w:t>
      </w:r>
      <w:r w:rsidR="0026720D">
        <w:rPr>
          <w:rFonts w:ascii="Arial" w:hAnsi="Arial" w:cs="Arial"/>
          <w:sz w:val="24"/>
          <w:szCs w:val="24"/>
        </w:rPr>
        <w:t>We have an online Job Portal that all potential job seekers can sign up to and apply for any vacancies that arise within the Group of Companies.  All applications are submitted via this online portal</w:t>
      </w:r>
      <w:r w:rsidR="004677F5">
        <w:rPr>
          <w:rFonts w:ascii="Arial" w:hAnsi="Arial" w:cs="Arial"/>
          <w:sz w:val="24"/>
          <w:szCs w:val="24"/>
        </w:rPr>
        <w:t xml:space="preserve"> and candidates can monitor the progression of their application on here as well.</w:t>
      </w:r>
    </w:p>
    <w:p w14:paraId="0C0600C6" w14:textId="77777777" w:rsidR="0026720D" w:rsidRPr="00662A08" w:rsidRDefault="0026720D" w:rsidP="00995625">
      <w:pPr>
        <w:jc w:val="both"/>
        <w:rPr>
          <w:rFonts w:ascii="Arial" w:hAnsi="Arial" w:cs="Arial"/>
          <w:b/>
          <w:bCs/>
          <w:sz w:val="24"/>
          <w:szCs w:val="24"/>
        </w:rPr>
      </w:pPr>
    </w:p>
    <w:p w14:paraId="675480F6" w14:textId="5AE156CF" w:rsidR="002903C4" w:rsidRDefault="002903C4" w:rsidP="00995625">
      <w:pPr>
        <w:jc w:val="both"/>
        <w:rPr>
          <w:rFonts w:ascii="Arial" w:hAnsi="Arial" w:cs="Arial"/>
          <w:sz w:val="24"/>
          <w:szCs w:val="24"/>
        </w:rPr>
      </w:pPr>
      <w:r w:rsidRPr="00662A08">
        <w:rPr>
          <w:rFonts w:ascii="Arial" w:hAnsi="Arial" w:cs="Arial"/>
          <w:bCs/>
          <w:sz w:val="24"/>
          <w:szCs w:val="24"/>
        </w:rPr>
        <w:t xml:space="preserve">Please note that it is your responsibility to ensure we receive your application before </w:t>
      </w:r>
      <w:r w:rsidR="00851EDB">
        <w:rPr>
          <w:rFonts w:ascii="Arial" w:hAnsi="Arial" w:cs="Arial"/>
          <w:b/>
          <w:bCs/>
          <w:sz w:val="24"/>
          <w:szCs w:val="24"/>
        </w:rPr>
        <w:t>14</w:t>
      </w:r>
      <w:r w:rsidR="00851EDB" w:rsidRPr="00851EDB">
        <w:rPr>
          <w:rFonts w:ascii="Arial" w:hAnsi="Arial" w:cs="Arial"/>
          <w:b/>
          <w:bCs/>
          <w:sz w:val="24"/>
          <w:szCs w:val="24"/>
          <w:vertAlign w:val="superscript"/>
        </w:rPr>
        <w:t>th</w:t>
      </w:r>
      <w:r w:rsidR="001060A5">
        <w:rPr>
          <w:rFonts w:ascii="Arial" w:hAnsi="Arial" w:cs="Arial"/>
          <w:b/>
          <w:bCs/>
          <w:sz w:val="24"/>
          <w:szCs w:val="24"/>
        </w:rPr>
        <w:t xml:space="preserve"> November 2024</w:t>
      </w:r>
      <w:r w:rsidR="00612077">
        <w:rPr>
          <w:rFonts w:ascii="Arial" w:hAnsi="Arial" w:cs="Arial"/>
          <w:b/>
          <w:bCs/>
          <w:sz w:val="24"/>
          <w:szCs w:val="24"/>
        </w:rPr>
        <w:t xml:space="preserve"> (12 noon)</w:t>
      </w:r>
      <w:r w:rsidR="00401269">
        <w:rPr>
          <w:rFonts w:ascii="Arial" w:hAnsi="Arial" w:cs="Arial"/>
          <w:b/>
          <w:bCs/>
          <w:sz w:val="24"/>
          <w:szCs w:val="24"/>
        </w:rPr>
        <w:t xml:space="preserve">. </w:t>
      </w:r>
      <w:r w:rsidRPr="00662A08">
        <w:rPr>
          <w:rFonts w:ascii="Arial" w:hAnsi="Arial" w:cs="Arial"/>
          <w:bCs/>
          <w:sz w:val="24"/>
          <w:szCs w:val="24"/>
        </w:rPr>
        <w:t>A</w:t>
      </w:r>
      <w:r w:rsidRPr="00662A08">
        <w:rPr>
          <w:rFonts w:ascii="Arial" w:hAnsi="Arial" w:cs="Arial"/>
          <w:sz w:val="24"/>
          <w:szCs w:val="24"/>
        </w:rPr>
        <w:t xml:space="preserve">ll applications will be acknowledged. </w:t>
      </w:r>
    </w:p>
    <w:p w14:paraId="3C594D59" w14:textId="77777777" w:rsidR="004677F5" w:rsidRDefault="004677F5" w:rsidP="00995625">
      <w:pPr>
        <w:jc w:val="both"/>
        <w:rPr>
          <w:rFonts w:ascii="Arial" w:hAnsi="Arial" w:cs="Arial"/>
          <w:sz w:val="24"/>
          <w:szCs w:val="24"/>
        </w:rPr>
      </w:pPr>
    </w:p>
    <w:p w14:paraId="1A45A7CE" w14:textId="6F0214BF" w:rsidR="004677F5" w:rsidRPr="00662A08" w:rsidRDefault="004677F5" w:rsidP="00995625">
      <w:pPr>
        <w:jc w:val="both"/>
        <w:rPr>
          <w:rFonts w:ascii="Arial" w:hAnsi="Arial" w:cs="Arial"/>
          <w:sz w:val="24"/>
          <w:szCs w:val="24"/>
        </w:rPr>
      </w:pPr>
      <w:r>
        <w:rPr>
          <w:rFonts w:ascii="Arial" w:hAnsi="Arial" w:cs="Arial"/>
          <w:sz w:val="24"/>
          <w:szCs w:val="24"/>
        </w:rPr>
        <w:t xml:space="preserve">If you have any questions on this please email </w:t>
      </w:r>
      <w:hyperlink r:id="rId14" w:history="1">
        <w:r w:rsidRPr="000359D1">
          <w:rPr>
            <w:rStyle w:val="Hyperlink"/>
            <w:rFonts w:ascii="Arial" w:hAnsi="Arial" w:cs="Arial"/>
            <w:sz w:val="24"/>
            <w:szCs w:val="24"/>
          </w:rPr>
          <w:t>hr@chaltd.org</w:t>
        </w:r>
      </w:hyperlink>
      <w:r>
        <w:rPr>
          <w:rFonts w:ascii="Arial" w:hAnsi="Arial" w:cs="Arial"/>
          <w:sz w:val="24"/>
          <w:szCs w:val="24"/>
        </w:rPr>
        <w:t xml:space="preserve"> or call Emma McIsaac, HR Administration Assistant on (01294 608 164).</w:t>
      </w:r>
    </w:p>
    <w:p w14:paraId="2FE43DA7" w14:textId="77777777" w:rsidR="002903C4" w:rsidRPr="004962FE" w:rsidRDefault="002903C4" w:rsidP="00995625">
      <w:pPr>
        <w:jc w:val="both"/>
        <w:rPr>
          <w:rFonts w:ascii="Arial" w:hAnsi="Arial" w:cs="Arial"/>
          <w:b/>
          <w:bCs/>
          <w:sz w:val="24"/>
          <w:szCs w:val="24"/>
        </w:rPr>
      </w:pPr>
    </w:p>
    <w:p w14:paraId="61E5BF01" w14:textId="5BBAA368" w:rsidR="000D0185" w:rsidRPr="004962FE" w:rsidRDefault="000D0185" w:rsidP="00995625">
      <w:pPr>
        <w:jc w:val="both"/>
        <w:rPr>
          <w:rFonts w:ascii="Arial" w:hAnsi="Arial" w:cs="Arial"/>
          <w:b/>
          <w:bCs/>
          <w:sz w:val="24"/>
          <w:szCs w:val="24"/>
        </w:rPr>
      </w:pPr>
      <w:r w:rsidRPr="004962FE">
        <w:rPr>
          <w:rFonts w:ascii="Arial" w:hAnsi="Arial" w:cs="Arial"/>
          <w:b/>
          <w:bCs/>
          <w:sz w:val="24"/>
          <w:szCs w:val="24"/>
        </w:rPr>
        <w:t xml:space="preserve">Interviews </w:t>
      </w:r>
    </w:p>
    <w:p w14:paraId="6A0419D7" w14:textId="635E0338" w:rsidR="004260AE" w:rsidRPr="004962FE" w:rsidRDefault="00072705" w:rsidP="00995625">
      <w:pPr>
        <w:jc w:val="both"/>
        <w:rPr>
          <w:rFonts w:ascii="Arial" w:hAnsi="Arial" w:cs="Arial"/>
          <w:bCs/>
          <w:sz w:val="24"/>
          <w:szCs w:val="24"/>
        </w:rPr>
      </w:pPr>
      <w:r w:rsidRPr="004962FE">
        <w:rPr>
          <w:rFonts w:ascii="Arial" w:hAnsi="Arial" w:cs="Arial"/>
          <w:bCs/>
          <w:sz w:val="24"/>
          <w:szCs w:val="24"/>
        </w:rPr>
        <w:t>I</w:t>
      </w:r>
      <w:r w:rsidR="004260AE" w:rsidRPr="004962FE">
        <w:rPr>
          <w:rFonts w:ascii="Arial" w:hAnsi="Arial" w:cs="Arial"/>
          <w:bCs/>
          <w:sz w:val="24"/>
          <w:szCs w:val="24"/>
        </w:rPr>
        <w:t xml:space="preserve">nterviews will take place on </w:t>
      </w:r>
      <w:r w:rsidR="00F44586">
        <w:rPr>
          <w:rFonts w:ascii="Arial" w:hAnsi="Arial" w:cs="Arial"/>
          <w:b/>
          <w:sz w:val="24"/>
          <w:szCs w:val="24"/>
        </w:rPr>
        <w:t>19</w:t>
      </w:r>
      <w:r w:rsidR="001060A5" w:rsidRPr="001060A5">
        <w:rPr>
          <w:rFonts w:ascii="Arial" w:hAnsi="Arial" w:cs="Arial"/>
          <w:b/>
          <w:sz w:val="24"/>
          <w:szCs w:val="24"/>
          <w:vertAlign w:val="superscript"/>
        </w:rPr>
        <w:t>th</w:t>
      </w:r>
      <w:r w:rsidR="001060A5">
        <w:rPr>
          <w:rFonts w:ascii="Arial" w:hAnsi="Arial" w:cs="Arial"/>
          <w:b/>
          <w:sz w:val="24"/>
          <w:szCs w:val="24"/>
        </w:rPr>
        <w:t xml:space="preserve"> November 2024</w:t>
      </w:r>
      <w:r w:rsidR="0044243F" w:rsidRPr="004962FE">
        <w:rPr>
          <w:rFonts w:ascii="Arial" w:hAnsi="Arial" w:cs="Arial"/>
          <w:bCs/>
          <w:sz w:val="24"/>
          <w:szCs w:val="24"/>
        </w:rPr>
        <w:t xml:space="preserve"> at </w:t>
      </w:r>
      <w:r w:rsidR="006820B8">
        <w:rPr>
          <w:rFonts w:ascii="Arial" w:hAnsi="Arial" w:cs="Arial"/>
          <w:bCs/>
          <w:sz w:val="24"/>
          <w:szCs w:val="24"/>
        </w:rPr>
        <w:t>Cunninghame Housing Association</w:t>
      </w:r>
      <w:r w:rsidR="000821E6">
        <w:rPr>
          <w:rFonts w:ascii="Arial" w:hAnsi="Arial" w:cs="Arial"/>
          <w:bCs/>
          <w:sz w:val="24"/>
          <w:szCs w:val="24"/>
        </w:rPr>
        <w:t xml:space="preserve">’ </w:t>
      </w:r>
      <w:r w:rsidR="009A59B2">
        <w:rPr>
          <w:rFonts w:ascii="Arial" w:hAnsi="Arial" w:cs="Arial"/>
          <w:bCs/>
          <w:sz w:val="24"/>
          <w:szCs w:val="24"/>
        </w:rPr>
        <w:t>Head Office, Marina Quay, Dock Road, Ardrossan, KA22 8DA</w:t>
      </w:r>
      <w:r w:rsidR="00055754">
        <w:rPr>
          <w:rFonts w:ascii="Arial" w:hAnsi="Arial" w:cs="Arial"/>
          <w:bCs/>
          <w:sz w:val="24"/>
          <w:szCs w:val="24"/>
        </w:rPr>
        <w:t>.</w:t>
      </w:r>
      <w:r w:rsidR="00590F89" w:rsidRPr="004962FE">
        <w:rPr>
          <w:rFonts w:ascii="Arial" w:hAnsi="Arial" w:cs="Arial"/>
          <w:bCs/>
          <w:sz w:val="24"/>
          <w:szCs w:val="24"/>
        </w:rPr>
        <w:t xml:space="preserve"> </w:t>
      </w:r>
      <w:r w:rsidR="003D6FC4" w:rsidRPr="004962FE">
        <w:rPr>
          <w:rFonts w:ascii="Arial" w:hAnsi="Arial" w:cs="Arial"/>
          <w:bCs/>
          <w:sz w:val="24"/>
          <w:szCs w:val="24"/>
        </w:rPr>
        <w:t xml:space="preserve"> </w:t>
      </w:r>
      <w:r w:rsidR="004260AE" w:rsidRPr="004962FE">
        <w:rPr>
          <w:rFonts w:ascii="Arial" w:hAnsi="Arial" w:cs="Arial"/>
          <w:bCs/>
          <w:sz w:val="24"/>
          <w:szCs w:val="24"/>
        </w:rPr>
        <w:t xml:space="preserve"> </w:t>
      </w:r>
    </w:p>
    <w:p w14:paraId="60F39E47" w14:textId="77777777" w:rsidR="00384156" w:rsidRPr="00DE6D95" w:rsidRDefault="00384156" w:rsidP="00995625">
      <w:pPr>
        <w:jc w:val="both"/>
        <w:rPr>
          <w:rFonts w:ascii="Arial" w:hAnsi="Arial" w:cs="Arial"/>
          <w:b/>
          <w:sz w:val="24"/>
          <w:szCs w:val="24"/>
        </w:rPr>
      </w:pPr>
    </w:p>
    <w:p w14:paraId="2915A913" w14:textId="77777777" w:rsidR="002903C4" w:rsidRPr="00695BDA" w:rsidRDefault="002903C4" w:rsidP="00995625">
      <w:pPr>
        <w:jc w:val="both"/>
        <w:rPr>
          <w:rFonts w:ascii="Arial" w:hAnsi="Arial" w:cs="Arial"/>
          <w:iCs/>
          <w:sz w:val="24"/>
          <w:szCs w:val="24"/>
        </w:rPr>
      </w:pPr>
      <w:r w:rsidRPr="00DE6D95">
        <w:rPr>
          <w:rFonts w:ascii="Arial" w:hAnsi="Arial" w:cs="Arial"/>
          <w:iCs/>
          <w:sz w:val="24"/>
          <w:szCs w:val="24"/>
        </w:rPr>
        <w:t>A basic disclosure check will be required of the preferred candidate.</w:t>
      </w:r>
    </w:p>
    <w:p w14:paraId="51CECAFA" w14:textId="77777777" w:rsidR="00D35229" w:rsidRPr="00695BDA" w:rsidRDefault="00D35229" w:rsidP="00995625">
      <w:pPr>
        <w:jc w:val="both"/>
        <w:rPr>
          <w:rFonts w:ascii="Arial" w:hAnsi="Arial" w:cs="Arial"/>
          <w:iCs/>
          <w:sz w:val="24"/>
          <w:szCs w:val="24"/>
        </w:rPr>
      </w:pPr>
    </w:p>
    <w:p w14:paraId="7CAA793E" w14:textId="705E26C5" w:rsidR="00F322B5" w:rsidRPr="004962FE" w:rsidRDefault="00F322B5" w:rsidP="0099562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bCs/>
          <w:sz w:val="24"/>
          <w:szCs w:val="24"/>
        </w:rPr>
      </w:pPr>
      <w:r w:rsidRPr="004962FE">
        <w:rPr>
          <w:rFonts w:ascii="Arial" w:hAnsi="Arial" w:cs="Arial"/>
          <w:b/>
          <w:bCs/>
          <w:sz w:val="24"/>
          <w:szCs w:val="24"/>
        </w:rPr>
        <w:t xml:space="preserve">Data Protection </w:t>
      </w:r>
    </w:p>
    <w:p w14:paraId="3426C171" w14:textId="4967B4A4" w:rsidR="00413E76" w:rsidRPr="00413E76" w:rsidRDefault="00797A33" w:rsidP="0099562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sz w:val="24"/>
          <w:szCs w:val="24"/>
        </w:rPr>
      </w:pPr>
      <w:r w:rsidRPr="00695BDA">
        <w:rPr>
          <w:rFonts w:ascii="Arial" w:hAnsi="Arial" w:cs="Arial"/>
          <w:sz w:val="24"/>
          <w:szCs w:val="24"/>
        </w:rPr>
        <w:t>Understand how we will use your personal data</w:t>
      </w:r>
      <w:r w:rsidR="009F732B" w:rsidRPr="00695BDA">
        <w:rPr>
          <w:rFonts w:ascii="Arial" w:hAnsi="Arial" w:cs="Arial"/>
          <w:sz w:val="24"/>
          <w:szCs w:val="24"/>
        </w:rPr>
        <w:t xml:space="preserve">, </w:t>
      </w:r>
      <w:hyperlink r:id="rId15" w:history="1">
        <w:r w:rsidR="00413E76" w:rsidRPr="00413E76">
          <w:rPr>
            <w:rStyle w:val="Hyperlink"/>
            <w:rFonts w:ascii="Arial" w:eastAsia="Arial Unicode MS" w:hAnsi="Arial" w:cs="Arial"/>
            <w:sz w:val="24"/>
            <w:szCs w:val="24"/>
          </w:rPr>
          <w:t>Cunninghame Housing Association Privacy Statement</w:t>
        </w:r>
      </w:hyperlink>
    </w:p>
    <w:p w14:paraId="3DFF4C7C" w14:textId="77777777" w:rsidR="00E96D8D" w:rsidRPr="00695BDA" w:rsidRDefault="00E96D8D" w:rsidP="00797A33">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4"/>
          <w:szCs w:val="24"/>
        </w:rPr>
      </w:pPr>
    </w:p>
    <w:p w14:paraId="0CE7130F" w14:textId="77777777" w:rsidR="00E96D8D" w:rsidRPr="009F732B" w:rsidRDefault="00E96D8D" w:rsidP="00797A33">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4"/>
          <w:szCs w:val="24"/>
        </w:rPr>
      </w:pPr>
    </w:p>
    <w:p w14:paraId="06040016" w14:textId="77777777" w:rsidR="00D35229" w:rsidRPr="009F732B" w:rsidRDefault="00D35229" w:rsidP="002903C4">
      <w:pPr>
        <w:jc w:val="both"/>
        <w:rPr>
          <w:rFonts w:ascii="Arial" w:hAnsi="Arial" w:cs="Arial"/>
          <w:iCs/>
          <w:sz w:val="24"/>
          <w:szCs w:val="24"/>
        </w:rPr>
      </w:pPr>
    </w:p>
    <w:p w14:paraId="3F040DB4" w14:textId="77777777" w:rsidR="002903C4" w:rsidRPr="00797A33" w:rsidRDefault="002903C4" w:rsidP="002903C4">
      <w:pPr>
        <w:jc w:val="both"/>
        <w:rPr>
          <w:rFonts w:ascii="Arial" w:hAnsi="Arial" w:cs="Arial"/>
          <w:iCs/>
          <w:sz w:val="24"/>
          <w:szCs w:val="24"/>
        </w:rPr>
      </w:pPr>
    </w:p>
    <w:p w14:paraId="75B72C06" w14:textId="77777777" w:rsidR="002903C4" w:rsidRDefault="002903C4" w:rsidP="003009E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color w:val="000000" w:themeColor="text1"/>
          <w:sz w:val="24"/>
          <w:szCs w:val="24"/>
        </w:rPr>
      </w:pPr>
    </w:p>
    <w:p w14:paraId="7C3A941A" w14:textId="77777777" w:rsidR="002903C4" w:rsidRDefault="002903C4" w:rsidP="003009E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color w:val="000000" w:themeColor="text1"/>
          <w:sz w:val="24"/>
          <w:szCs w:val="24"/>
        </w:rPr>
      </w:pPr>
    </w:p>
    <w:p w14:paraId="61E5E89E" w14:textId="77777777" w:rsidR="005801CA" w:rsidRDefault="005801CA" w:rsidP="003009E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color w:val="000000" w:themeColor="text1"/>
          <w:sz w:val="24"/>
          <w:szCs w:val="24"/>
        </w:rPr>
      </w:pPr>
    </w:p>
    <w:p w14:paraId="6E87AAA7" w14:textId="77777777" w:rsidR="00C61690" w:rsidRDefault="00C61690" w:rsidP="003009E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inorHAnsi" w:hAnsiTheme="minorHAnsi" w:cstheme="minorHAnsi"/>
          <w:b/>
          <w:color w:val="000000" w:themeColor="text1"/>
          <w:sz w:val="24"/>
          <w:szCs w:val="24"/>
        </w:rPr>
      </w:pPr>
    </w:p>
    <w:p w14:paraId="2DE51501" w14:textId="77777777" w:rsidR="00101325" w:rsidRPr="004962FE" w:rsidRDefault="00101325" w:rsidP="00CF322C">
      <w:pPr>
        <w:spacing w:line="276" w:lineRule="auto"/>
        <w:ind w:left="240"/>
        <w:jc w:val="center"/>
        <w:rPr>
          <w:rFonts w:ascii="Arial" w:hAnsi="Arial" w:cs="Arial"/>
          <w:b/>
          <w:bCs/>
          <w:sz w:val="24"/>
          <w:szCs w:val="24"/>
        </w:rPr>
      </w:pPr>
    </w:p>
    <w:p w14:paraId="604724D1" w14:textId="77777777" w:rsidR="001C78F0" w:rsidRDefault="001C78F0" w:rsidP="00CF322C">
      <w:pPr>
        <w:spacing w:line="276" w:lineRule="auto"/>
        <w:ind w:left="240"/>
        <w:jc w:val="center"/>
        <w:rPr>
          <w:rFonts w:ascii="Arial" w:hAnsi="Arial" w:cs="Arial"/>
          <w:b/>
          <w:bCs/>
          <w:sz w:val="24"/>
          <w:szCs w:val="24"/>
        </w:rPr>
      </w:pPr>
    </w:p>
    <w:p w14:paraId="3F1BD536" w14:textId="77777777" w:rsidR="00055754" w:rsidRDefault="00055754" w:rsidP="00CF322C">
      <w:pPr>
        <w:spacing w:line="276" w:lineRule="auto"/>
        <w:ind w:left="240"/>
        <w:jc w:val="center"/>
        <w:rPr>
          <w:rFonts w:ascii="Arial" w:hAnsi="Arial" w:cs="Arial"/>
          <w:b/>
          <w:bCs/>
          <w:sz w:val="24"/>
          <w:szCs w:val="24"/>
        </w:rPr>
      </w:pPr>
    </w:p>
    <w:p w14:paraId="56F1599D" w14:textId="77777777" w:rsidR="001C78F0" w:rsidRDefault="001C78F0" w:rsidP="00CF322C">
      <w:pPr>
        <w:spacing w:line="276" w:lineRule="auto"/>
        <w:ind w:left="240"/>
        <w:jc w:val="center"/>
        <w:rPr>
          <w:rFonts w:ascii="Arial" w:hAnsi="Arial" w:cs="Arial"/>
          <w:b/>
          <w:bCs/>
          <w:sz w:val="24"/>
          <w:szCs w:val="24"/>
        </w:rPr>
      </w:pPr>
    </w:p>
    <w:p w14:paraId="3DC8C93A" w14:textId="77777777" w:rsidR="001C78F0" w:rsidRPr="00A414CE" w:rsidRDefault="001C78F0" w:rsidP="001C78F0">
      <w:pPr>
        <w:spacing w:line="276" w:lineRule="auto"/>
        <w:ind w:left="240"/>
        <w:jc w:val="center"/>
        <w:rPr>
          <w:rFonts w:ascii="Arial" w:hAnsi="Arial" w:cs="Arial"/>
          <w:b/>
          <w:bCs/>
          <w:sz w:val="24"/>
          <w:szCs w:val="24"/>
        </w:rPr>
      </w:pPr>
      <w:r w:rsidRPr="00A414CE">
        <w:rPr>
          <w:rFonts w:ascii="Arial" w:hAnsi="Arial" w:cs="Arial"/>
          <w:b/>
          <w:bCs/>
          <w:sz w:val="24"/>
          <w:szCs w:val="24"/>
        </w:rPr>
        <w:lastRenderedPageBreak/>
        <w:t>JOB DESCRIPTION</w:t>
      </w:r>
    </w:p>
    <w:p w14:paraId="5ADC9B72" w14:textId="77777777" w:rsidR="001C78F0" w:rsidRPr="00A414CE" w:rsidRDefault="001C78F0" w:rsidP="001C78F0">
      <w:pPr>
        <w:spacing w:line="276" w:lineRule="auto"/>
        <w:ind w:left="240"/>
        <w:jc w:val="center"/>
        <w:rPr>
          <w:rFonts w:ascii="Arial" w:hAnsi="Arial" w:cs="Arial"/>
          <w:b/>
          <w:bCs/>
          <w:sz w:val="24"/>
          <w:szCs w:val="24"/>
        </w:rPr>
      </w:pPr>
    </w:p>
    <w:tbl>
      <w:tblPr>
        <w:tblStyle w:val="TableGrid1"/>
        <w:tblW w:w="9383" w:type="dxa"/>
        <w:tblInd w:w="35" w:type="dxa"/>
        <w:tblCellMar>
          <w:right w:w="115" w:type="dxa"/>
        </w:tblCellMar>
        <w:tblLook w:val="04A0" w:firstRow="1" w:lastRow="0" w:firstColumn="1" w:lastColumn="0" w:noHBand="0" w:noVBand="1"/>
      </w:tblPr>
      <w:tblGrid>
        <w:gridCol w:w="2482"/>
        <w:gridCol w:w="6901"/>
      </w:tblGrid>
      <w:tr w:rsidR="001C78F0" w:rsidRPr="00A414CE" w14:paraId="71DD5260" w14:textId="77777777" w:rsidTr="00995625">
        <w:trPr>
          <w:trHeight w:val="563"/>
        </w:trPr>
        <w:tc>
          <w:tcPr>
            <w:tcW w:w="2482" w:type="dxa"/>
            <w:tcBorders>
              <w:top w:val="single" w:sz="2" w:space="0" w:color="000000"/>
              <w:left w:val="single" w:sz="2" w:space="0" w:color="000000"/>
              <w:bottom w:val="single" w:sz="2" w:space="0" w:color="000000"/>
              <w:right w:val="nil"/>
            </w:tcBorders>
            <w:vAlign w:val="center"/>
          </w:tcPr>
          <w:p w14:paraId="5C445B66" w14:textId="77777777" w:rsidR="001C78F0" w:rsidRPr="00A414CE" w:rsidRDefault="001C78F0" w:rsidP="00DF0591">
            <w:pPr>
              <w:spacing w:line="276" w:lineRule="auto"/>
              <w:ind w:left="100"/>
              <w:rPr>
                <w:rFonts w:ascii="Arial" w:hAnsi="Arial" w:cs="Arial"/>
                <w:sz w:val="24"/>
                <w:szCs w:val="24"/>
              </w:rPr>
            </w:pPr>
            <w:r w:rsidRPr="00A414CE">
              <w:rPr>
                <w:rFonts w:ascii="Arial" w:hAnsi="Arial" w:cs="Arial"/>
                <w:sz w:val="24"/>
                <w:szCs w:val="24"/>
              </w:rPr>
              <w:t>JOB TITLE:</w:t>
            </w:r>
          </w:p>
        </w:tc>
        <w:tc>
          <w:tcPr>
            <w:tcW w:w="6901" w:type="dxa"/>
            <w:tcBorders>
              <w:top w:val="single" w:sz="2" w:space="0" w:color="000000"/>
              <w:left w:val="nil"/>
              <w:bottom w:val="single" w:sz="2" w:space="0" w:color="000000"/>
              <w:right w:val="single" w:sz="2" w:space="0" w:color="000000"/>
            </w:tcBorders>
            <w:vAlign w:val="center"/>
          </w:tcPr>
          <w:p w14:paraId="457342FA" w14:textId="436CD9D5" w:rsidR="001C78F0" w:rsidRPr="00A414CE" w:rsidRDefault="007D23DB" w:rsidP="00995625">
            <w:pPr>
              <w:spacing w:line="276" w:lineRule="auto"/>
              <w:ind w:left="38"/>
              <w:rPr>
                <w:rFonts w:ascii="Arial" w:hAnsi="Arial" w:cs="Arial"/>
                <w:sz w:val="24"/>
                <w:szCs w:val="24"/>
              </w:rPr>
            </w:pPr>
            <w:r>
              <w:rPr>
                <w:rFonts w:ascii="Arial" w:hAnsi="Arial" w:cs="Arial"/>
                <w:sz w:val="24"/>
                <w:szCs w:val="24"/>
              </w:rPr>
              <w:t>Tenant Engagement Officer</w:t>
            </w:r>
            <w:r w:rsidR="00031C44">
              <w:rPr>
                <w:rFonts w:ascii="Arial" w:hAnsi="Arial" w:cs="Arial"/>
                <w:sz w:val="24"/>
                <w:szCs w:val="24"/>
              </w:rPr>
              <w:t xml:space="preserve"> </w:t>
            </w:r>
          </w:p>
        </w:tc>
      </w:tr>
      <w:tr w:rsidR="001C78F0" w:rsidRPr="00A414CE" w14:paraId="3AD5DDA8" w14:textId="77777777" w:rsidTr="00995625">
        <w:trPr>
          <w:trHeight w:val="560"/>
        </w:trPr>
        <w:tc>
          <w:tcPr>
            <w:tcW w:w="2482" w:type="dxa"/>
            <w:tcBorders>
              <w:top w:val="single" w:sz="2" w:space="0" w:color="000000"/>
              <w:left w:val="single" w:sz="2" w:space="0" w:color="000000"/>
              <w:bottom w:val="single" w:sz="2" w:space="0" w:color="000000"/>
              <w:right w:val="nil"/>
            </w:tcBorders>
            <w:vAlign w:val="center"/>
          </w:tcPr>
          <w:p w14:paraId="52AE19BF" w14:textId="77777777" w:rsidR="001C78F0" w:rsidRPr="00A414CE" w:rsidRDefault="001C78F0" w:rsidP="00DF0591">
            <w:pPr>
              <w:spacing w:line="276" w:lineRule="auto"/>
              <w:ind w:left="119"/>
              <w:rPr>
                <w:rFonts w:ascii="Arial" w:hAnsi="Arial" w:cs="Arial"/>
                <w:sz w:val="24"/>
                <w:szCs w:val="24"/>
              </w:rPr>
            </w:pPr>
            <w:r w:rsidRPr="00A414CE">
              <w:rPr>
                <w:rFonts w:ascii="Arial" w:hAnsi="Arial" w:cs="Arial"/>
                <w:sz w:val="24"/>
                <w:szCs w:val="24"/>
              </w:rPr>
              <w:t>DEPARTMENT:</w:t>
            </w:r>
          </w:p>
        </w:tc>
        <w:tc>
          <w:tcPr>
            <w:tcW w:w="6901" w:type="dxa"/>
            <w:tcBorders>
              <w:top w:val="single" w:sz="2" w:space="0" w:color="000000"/>
              <w:left w:val="nil"/>
              <w:bottom w:val="single" w:sz="2" w:space="0" w:color="000000"/>
              <w:right w:val="single" w:sz="2" w:space="0" w:color="000000"/>
            </w:tcBorders>
            <w:vAlign w:val="center"/>
          </w:tcPr>
          <w:p w14:paraId="7C1E8B60" w14:textId="28509A58" w:rsidR="001C78F0" w:rsidRPr="00A414CE" w:rsidRDefault="007D23DB" w:rsidP="00995625">
            <w:pPr>
              <w:spacing w:line="276" w:lineRule="auto"/>
              <w:ind w:left="38"/>
              <w:rPr>
                <w:rFonts w:ascii="Arial" w:hAnsi="Arial" w:cs="Arial"/>
                <w:sz w:val="24"/>
                <w:szCs w:val="24"/>
              </w:rPr>
            </w:pPr>
            <w:r>
              <w:rPr>
                <w:rFonts w:ascii="Arial" w:hAnsi="Arial" w:cs="Arial"/>
                <w:sz w:val="24"/>
                <w:szCs w:val="24"/>
              </w:rPr>
              <w:t>Housing &amp; Property Services</w:t>
            </w:r>
          </w:p>
        </w:tc>
      </w:tr>
      <w:tr w:rsidR="001C78F0" w:rsidRPr="00A414CE" w14:paraId="18DFCA08" w14:textId="77777777" w:rsidTr="00995625">
        <w:trPr>
          <w:trHeight w:val="557"/>
        </w:trPr>
        <w:tc>
          <w:tcPr>
            <w:tcW w:w="2482" w:type="dxa"/>
            <w:tcBorders>
              <w:top w:val="single" w:sz="2" w:space="0" w:color="000000"/>
              <w:left w:val="single" w:sz="2" w:space="0" w:color="000000"/>
              <w:bottom w:val="single" w:sz="2" w:space="0" w:color="000000"/>
              <w:right w:val="nil"/>
            </w:tcBorders>
            <w:vAlign w:val="center"/>
          </w:tcPr>
          <w:p w14:paraId="39A55292" w14:textId="77777777" w:rsidR="001C78F0" w:rsidRPr="00A414CE" w:rsidRDefault="001C78F0" w:rsidP="00DF0591">
            <w:pPr>
              <w:spacing w:line="276" w:lineRule="auto"/>
              <w:ind w:left="109"/>
              <w:rPr>
                <w:rFonts w:ascii="Arial" w:hAnsi="Arial" w:cs="Arial"/>
                <w:sz w:val="24"/>
                <w:szCs w:val="24"/>
              </w:rPr>
            </w:pPr>
            <w:r w:rsidRPr="00A414CE">
              <w:rPr>
                <w:rFonts w:ascii="Arial" w:hAnsi="Arial" w:cs="Arial"/>
                <w:sz w:val="24"/>
                <w:szCs w:val="24"/>
              </w:rPr>
              <w:t>GRADE:</w:t>
            </w:r>
          </w:p>
        </w:tc>
        <w:tc>
          <w:tcPr>
            <w:tcW w:w="6901" w:type="dxa"/>
            <w:tcBorders>
              <w:top w:val="single" w:sz="2" w:space="0" w:color="000000"/>
              <w:left w:val="nil"/>
              <w:bottom w:val="single" w:sz="2" w:space="0" w:color="000000"/>
              <w:right w:val="single" w:sz="2" w:space="0" w:color="000000"/>
            </w:tcBorders>
            <w:vAlign w:val="center"/>
          </w:tcPr>
          <w:p w14:paraId="165D6B08" w14:textId="1EF1D077" w:rsidR="001C78F0" w:rsidRPr="00A414CE" w:rsidRDefault="007D23DB" w:rsidP="00995625">
            <w:pPr>
              <w:spacing w:line="276" w:lineRule="auto"/>
              <w:ind w:left="38"/>
              <w:rPr>
                <w:rFonts w:ascii="Arial" w:hAnsi="Arial" w:cs="Arial"/>
                <w:sz w:val="24"/>
                <w:szCs w:val="24"/>
              </w:rPr>
            </w:pPr>
            <w:r>
              <w:rPr>
                <w:rFonts w:ascii="Arial" w:hAnsi="Arial" w:cs="Arial"/>
                <w:sz w:val="24"/>
                <w:szCs w:val="24"/>
              </w:rPr>
              <w:t>Grade 7 (PA</w:t>
            </w:r>
            <w:r w:rsidR="00660E84">
              <w:rPr>
                <w:rFonts w:ascii="Arial" w:hAnsi="Arial" w:cs="Arial"/>
                <w:sz w:val="24"/>
                <w:szCs w:val="24"/>
              </w:rPr>
              <w:t>22 – PA25)</w:t>
            </w:r>
          </w:p>
        </w:tc>
      </w:tr>
      <w:tr w:rsidR="001C78F0" w:rsidRPr="00A414CE" w14:paraId="39021316" w14:textId="77777777" w:rsidTr="00995625">
        <w:trPr>
          <w:trHeight w:val="553"/>
        </w:trPr>
        <w:tc>
          <w:tcPr>
            <w:tcW w:w="2482" w:type="dxa"/>
            <w:tcBorders>
              <w:top w:val="single" w:sz="2" w:space="0" w:color="000000"/>
              <w:left w:val="single" w:sz="2" w:space="0" w:color="000000"/>
              <w:bottom w:val="single" w:sz="2" w:space="0" w:color="000000"/>
              <w:right w:val="nil"/>
            </w:tcBorders>
            <w:vAlign w:val="center"/>
          </w:tcPr>
          <w:p w14:paraId="5C564A41" w14:textId="77777777" w:rsidR="001C78F0" w:rsidRPr="00A414CE" w:rsidRDefault="001C78F0" w:rsidP="00DF0591">
            <w:pPr>
              <w:spacing w:line="276" w:lineRule="auto"/>
              <w:ind w:left="119"/>
              <w:rPr>
                <w:rFonts w:ascii="Arial" w:hAnsi="Arial" w:cs="Arial"/>
                <w:sz w:val="24"/>
                <w:szCs w:val="24"/>
              </w:rPr>
            </w:pPr>
            <w:r w:rsidRPr="00A414CE">
              <w:rPr>
                <w:rFonts w:ascii="Arial" w:hAnsi="Arial" w:cs="Arial"/>
                <w:sz w:val="24"/>
                <w:szCs w:val="24"/>
              </w:rPr>
              <w:t>REPORTING TO:</w:t>
            </w:r>
          </w:p>
        </w:tc>
        <w:tc>
          <w:tcPr>
            <w:tcW w:w="6901" w:type="dxa"/>
            <w:tcBorders>
              <w:top w:val="single" w:sz="2" w:space="0" w:color="000000"/>
              <w:left w:val="nil"/>
              <w:bottom w:val="single" w:sz="2" w:space="0" w:color="000000"/>
              <w:right w:val="single" w:sz="2" w:space="0" w:color="000000"/>
            </w:tcBorders>
            <w:vAlign w:val="center"/>
          </w:tcPr>
          <w:p w14:paraId="756B860A" w14:textId="4E0540EA" w:rsidR="001C78F0" w:rsidRPr="00A414CE" w:rsidRDefault="00660E84" w:rsidP="00995625">
            <w:pPr>
              <w:spacing w:line="276" w:lineRule="auto"/>
              <w:ind w:left="38"/>
              <w:rPr>
                <w:rFonts w:ascii="Arial" w:hAnsi="Arial" w:cs="Arial"/>
                <w:sz w:val="24"/>
                <w:szCs w:val="24"/>
              </w:rPr>
            </w:pPr>
            <w:r>
              <w:rPr>
                <w:rFonts w:ascii="Arial" w:hAnsi="Arial" w:cs="Arial"/>
                <w:sz w:val="24"/>
                <w:szCs w:val="24"/>
              </w:rPr>
              <w:t>Executive Director of Housing &amp; Property Services</w:t>
            </w:r>
          </w:p>
        </w:tc>
      </w:tr>
      <w:tr w:rsidR="001C78F0" w:rsidRPr="00A414CE" w14:paraId="398A4C2D" w14:textId="77777777" w:rsidTr="00995625">
        <w:trPr>
          <w:trHeight w:val="560"/>
        </w:trPr>
        <w:tc>
          <w:tcPr>
            <w:tcW w:w="2482" w:type="dxa"/>
            <w:tcBorders>
              <w:top w:val="single" w:sz="2" w:space="0" w:color="000000"/>
              <w:left w:val="single" w:sz="2" w:space="0" w:color="000000"/>
              <w:bottom w:val="single" w:sz="2" w:space="0" w:color="000000"/>
              <w:right w:val="nil"/>
            </w:tcBorders>
            <w:vAlign w:val="center"/>
          </w:tcPr>
          <w:p w14:paraId="1FA30ABC" w14:textId="77777777" w:rsidR="001C78F0" w:rsidRPr="00A414CE" w:rsidRDefault="001C78F0" w:rsidP="00DF0591">
            <w:pPr>
              <w:spacing w:line="276" w:lineRule="auto"/>
              <w:ind w:left="109"/>
              <w:rPr>
                <w:rFonts w:ascii="Arial" w:hAnsi="Arial" w:cs="Arial"/>
                <w:sz w:val="24"/>
                <w:szCs w:val="24"/>
              </w:rPr>
            </w:pPr>
            <w:r w:rsidRPr="00A414CE">
              <w:rPr>
                <w:rFonts w:ascii="Arial" w:hAnsi="Arial" w:cs="Arial"/>
                <w:sz w:val="24"/>
                <w:szCs w:val="24"/>
              </w:rPr>
              <w:t>REVIEWED:</w:t>
            </w:r>
          </w:p>
        </w:tc>
        <w:tc>
          <w:tcPr>
            <w:tcW w:w="6901" w:type="dxa"/>
            <w:tcBorders>
              <w:top w:val="single" w:sz="2" w:space="0" w:color="000000"/>
              <w:left w:val="nil"/>
              <w:bottom w:val="single" w:sz="2" w:space="0" w:color="000000"/>
              <w:right w:val="single" w:sz="2" w:space="0" w:color="000000"/>
            </w:tcBorders>
            <w:vAlign w:val="center"/>
          </w:tcPr>
          <w:p w14:paraId="4CDF9CAC" w14:textId="07FB7A66" w:rsidR="001C78F0" w:rsidRPr="00A414CE" w:rsidRDefault="00660E84" w:rsidP="00995625">
            <w:pPr>
              <w:spacing w:line="276" w:lineRule="auto"/>
              <w:ind w:left="38"/>
              <w:rPr>
                <w:rFonts w:ascii="Arial" w:hAnsi="Arial" w:cs="Arial"/>
                <w:sz w:val="24"/>
                <w:szCs w:val="24"/>
              </w:rPr>
            </w:pPr>
            <w:r>
              <w:rPr>
                <w:rFonts w:ascii="Arial" w:hAnsi="Arial" w:cs="Arial"/>
                <w:sz w:val="24"/>
                <w:szCs w:val="24"/>
              </w:rPr>
              <w:t>October 2024</w:t>
            </w:r>
          </w:p>
        </w:tc>
      </w:tr>
    </w:tbl>
    <w:p w14:paraId="09991E16" w14:textId="77777777" w:rsidR="001C78F0" w:rsidRPr="00A414CE" w:rsidRDefault="001C78F0" w:rsidP="001C78F0">
      <w:pPr>
        <w:spacing w:line="276" w:lineRule="auto"/>
        <w:ind w:left="14" w:right="14" w:hanging="10"/>
        <w:rPr>
          <w:rFonts w:ascii="Arial" w:hAnsi="Arial" w:cs="Arial"/>
          <w:sz w:val="24"/>
          <w:szCs w:val="24"/>
        </w:rPr>
      </w:pPr>
    </w:p>
    <w:p w14:paraId="6A6AA80F" w14:textId="77777777" w:rsidR="00140C15" w:rsidRPr="00140C15" w:rsidRDefault="00140C15" w:rsidP="00140C15">
      <w:pPr>
        <w:tabs>
          <w:tab w:val="left" w:pos="142"/>
        </w:tabs>
        <w:ind w:left="567" w:hanging="567"/>
        <w:jc w:val="both"/>
        <w:rPr>
          <w:rFonts w:ascii="Arial" w:hAnsi="Arial" w:cs="Arial"/>
          <w:b/>
          <w:sz w:val="24"/>
          <w:szCs w:val="24"/>
        </w:rPr>
      </w:pPr>
      <w:r w:rsidRPr="00140C15">
        <w:rPr>
          <w:rFonts w:ascii="Arial" w:hAnsi="Arial" w:cs="Arial"/>
          <w:b/>
          <w:sz w:val="24"/>
          <w:szCs w:val="24"/>
        </w:rPr>
        <w:t>1.</w:t>
      </w:r>
      <w:r w:rsidRPr="00140C15">
        <w:rPr>
          <w:rFonts w:ascii="Arial" w:hAnsi="Arial" w:cs="Arial"/>
          <w:b/>
          <w:sz w:val="24"/>
          <w:szCs w:val="24"/>
        </w:rPr>
        <w:tab/>
        <w:t>JOB PURPOSE</w:t>
      </w:r>
    </w:p>
    <w:p w14:paraId="18BE2590" w14:textId="77777777" w:rsidR="00140C15" w:rsidRPr="00140C15" w:rsidRDefault="00140C15" w:rsidP="00140C15">
      <w:pPr>
        <w:jc w:val="both"/>
        <w:rPr>
          <w:rFonts w:ascii="Arial" w:hAnsi="Arial" w:cs="Arial"/>
          <w:b/>
          <w:sz w:val="24"/>
          <w:szCs w:val="24"/>
        </w:rPr>
      </w:pPr>
    </w:p>
    <w:p w14:paraId="51B3BE2F" w14:textId="526F0446" w:rsidR="00140C15" w:rsidRPr="00140C15" w:rsidRDefault="00140C15" w:rsidP="00531DA1">
      <w:pPr>
        <w:pStyle w:val="ListParagraph"/>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sz w:val="24"/>
          <w:szCs w:val="24"/>
        </w:rPr>
      </w:pPr>
      <w:r w:rsidRPr="00140C15">
        <w:rPr>
          <w:rFonts w:ascii="Arial" w:hAnsi="Arial" w:cs="Arial"/>
          <w:sz w:val="24"/>
          <w:szCs w:val="24"/>
        </w:rPr>
        <w:t xml:space="preserve">To run the </w:t>
      </w:r>
      <w:r w:rsidR="00531DA1" w:rsidRPr="00140C15">
        <w:rPr>
          <w:rFonts w:ascii="Arial" w:hAnsi="Arial" w:cs="Arial"/>
          <w:sz w:val="24"/>
          <w:szCs w:val="24"/>
        </w:rPr>
        <w:t>day-to-day</w:t>
      </w:r>
      <w:r w:rsidRPr="00140C15">
        <w:rPr>
          <w:rFonts w:ascii="Arial" w:hAnsi="Arial" w:cs="Arial"/>
          <w:sz w:val="24"/>
          <w:szCs w:val="24"/>
        </w:rPr>
        <w:t xml:space="preserve"> management and delivery of the Association’s Tenant Participation Service.  The first point of contact for community </w:t>
      </w:r>
      <w:r w:rsidR="00C8587F" w:rsidRPr="00140C15">
        <w:rPr>
          <w:rFonts w:ascii="Arial" w:hAnsi="Arial" w:cs="Arial"/>
          <w:sz w:val="24"/>
          <w:szCs w:val="24"/>
        </w:rPr>
        <w:t>engagement</w:t>
      </w:r>
      <w:r w:rsidRPr="00140C15">
        <w:rPr>
          <w:rFonts w:ascii="Arial" w:hAnsi="Arial" w:cs="Arial"/>
          <w:sz w:val="24"/>
          <w:szCs w:val="24"/>
        </w:rPr>
        <w:t xml:space="preserve">, the Tenant Engagement Officer will encourage tenants, residents and local communities </w:t>
      </w:r>
      <w:r w:rsidR="002303FB">
        <w:rPr>
          <w:rFonts w:ascii="Arial" w:hAnsi="Arial" w:cs="Arial"/>
          <w:sz w:val="24"/>
          <w:szCs w:val="24"/>
        </w:rPr>
        <w:t>to</w:t>
      </w:r>
      <w:r w:rsidRPr="00140C15">
        <w:rPr>
          <w:rFonts w:ascii="Arial" w:hAnsi="Arial" w:cs="Arial"/>
          <w:sz w:val="24"/>
          <w:szCs w:val="24"/>
        </w:rPr>
        <w:t xml:space="preserve"> become more aware of, and more involved in, the work of Cunninghame Housing Association.</w:t>
      </w:r>
    </w:p>
    <w:p w14:paraId="7793E5BD" w14:textId="77777777" w:rsidR="00140C15" w:rsidRPr="00140C15" w:rsidRDefault="00140C15" w:rsidP="00140C15">
      <w:pPr>
        <w:pStyle w:val="ListParagraph"/>
        <w:ind w:left="564"/>
        <w:jc w:val="both"/>
        <w:rPr>
          <w:rFonts w:ascii="Arial" w:hAnsi="Arial" w:cs="Arial"/>
          <w:sz w:val="24"/>
          <w:szCs w:val="24"/>
        </w:rPr>
      </w:pPr>
    </w:p>
    <w:p w14:paraId="7FE18D99" w14:textId="0C482F4A" w:rsidR="00140C15" w:rsidRPr="00140C15" w:rsidRDefault="00140C15" w:rsidP="00531DA1">
      <w:pPr>
        <w:pStyle w:val="ListParagraph"/>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sz w:val="24"/>
          <w:szCs w:val="24"/>
        </w:rPr>
      </w:pPr>
      <w:r w:rsidRPr="00140C15">
        <w:rPr>
          <w:rFonts w:ascii="Arial" w:hAnsi="Arial" w:cs="Arial"/>
          <w:sz w:val="24"/>
          <w:szCs w:val="24"/>
        </w:rPr>
        <w:t xml:space="preserve">To develop, implement and monitor delivery of the </w:t>
      </w:r>
      <w:r w:rsidR="00C8587F" w:rsidRPr="00140C15">
        <w:rPr>
          <w:rFonts w:ascii="Arial" w:hAnsi="Arial" w:cs="Arial"/>
          <w:sz w:val="24"/>
          <w:szCs w:val="24"/>
        </w:rPr>
        <w:t>Association’s</w:t>
      </w:r>
      <w:r w:rsidRPr="00140C15">
        <w:rPr>
          <w:rFonts w:ascii="Arial" w:hAnsi="Arial" w:cs="Arial"/>
          <w:sz w:val="24"/>
          <w:szCs w:val="24"/>
        </w:rPr>
        <w:t xml:space="preserve"> Tenant Participation Strategy, involving communities in shaping the Association’s services.</w:t>
      </w:r>
    </w:p>
    <w:p w14:paraId="0B023639" w14:textId="77777777" w:rsidR="00140C15" w:rsidRPr="00140C15" w:rsidRDefault="00140C15" w:rsidP="00140C15">
      <w:pPr>
        <w:pStyle w:val="ListParagraph"/>
        <w:rPr>
          <w:rFonts w:ascii="Arial" w:hAnsi="Arial" w:cs="Arial"/>
          <w:sz w:val="24"/>
          <w:szCs w:val="24"/>
        </w:rPr>
      </w:pPr>
    </w:p>
    <w:p w14:paraId="6EE6E41F" w14:textId="77777777" w:rsidR="00140C15" w:rsidRPr="00140C15" w:rsidRDefault="00140C15" w:rsidP="00531DA1">
      <w:pPr>
        <w:pStyle w:val="ListParagraph"/>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sz w:val="24"/>
          <w:szCs w:val="24"/>
        </w:rPr>
      </w:pPr>
      <w:r w:rsidRPr="00140C15">
        <w:rPr>
          <w:rFonts w:ascii="Arial" w:hAnsi="Arial" w:cs="Arial"/>
          <w:sz w:val="24"/>
          <w:szCs w:val="24"/>
        </w:rPr>
        <w:t>To embed a culture of tenant and customer involvement in the Association, developing and maintaining a framework to support this.</w:t>
      </w:r>
    </w:p>
    <w:p w14:paraId="2ACA7B0A" w14:textId="77777777" w:rsidR="00140C15" w:rsidRPr="00140C15" w:rsidRDefault="00140C15" w:rsidP="00140C15">
      <w:pPr>
        <w:pStyle w:val="ListParagraph"/>
        <w:rPr>
          <w:rFonts w:ascii="Arial" w:hAnsi="Arial" w:cs="Arial"/>
          <w:sz w:val="24"/>
          <w:szCs w:val="24"/>
        </w:rPr>
      </w:pPr>
    </w:p>
    <w:p w14:paraId="34DEF930" w14:textId="77777777" w:rsidR="00140C15" w:rsidRPr="00140C15" w:rsidRDefault="00140C15" w:rsidP="00531DA1">
      <w:pPr>
        <w:pStyle w:val="ListParagraph"/>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sz w:val="24"/>
          <w:szCs w:val="24"/>
        </w:rPr>
      </w:pPr>
      <w:r w:rsidRPr="00140C15">
        <w:rPr>
          <w:rFonts w:ascii="Arial" w:hAnsi="Arial" w:cs="Arial"/>
          <w:sz w:val="24"/>
          <w:szCs w:val="24"/>
        </w:rPr>
        <w:t>To grow the Association’s approach to tenant participation in line with continuous improvement principles.</w:t>
      </w:r>
    </w:p>
    <w:p w14:paraId="2412049A" w14:textId="77777777" w:rsidR="00140C15" w:rsidRPr="00140C15" w:rsidRDefault="00140C15" w:rsidP="00140C15">
      <w:pPr>
        <w:jc w:val="both"/>
        <w:rPr>
          <w:rFonts w:ascii="Arial" w:hAnsi="Arial" w:cs="Arial"/>
          <w:sz w:val="24"/>
          <w:szCs w:val="24"/>
        </w:rPr>
      </w:pPr>
    </w:p>
    <w:p w14:paraId="62474935" w14:textId="77777777" w:rsidR="00140C15" w:rsidRPr="00140C15" w:rsidRDefault="00140C15" w:rsidP="00140C15">
      <w:pPr>
        <w:ind w:left="567" w:hanging="567"/>
        <w:jc w:val="both"/>
        <w:rPr>
          <w:rFonts w:ascii="Arial" w:hAnsi="Arial" w:cs="Arial"/>
          <w:b/>
          <w:sz w:val="24"/>
          <w:szCs w:val="24"/>
        </w:rPr>
      </w:pPr>
      <w:r w:rsidRPr="00140C15">
        <w:rPr>
          <w:rFonts w:ascii="Arial" w:hAnsi="Arial" w:cs="Arial"/>
          <w:b/>
          <w:sz w:val="24"/>
          <w:szCs w:val="24"/>
        </w:rPr>
        <w:t>2.</w:t>
      </w:r>
      <w:r w:rsidRPr="00140C15">
        <w:rPr>
          <w:rFonts w:ascii="Arial" w:hAnsi="Arial" w:cs="Arial"/>
          <w:b/>
          <w:sz w:val="24"/>
          <w:szCs w:val="24"/>
        </w:rPr>
        <w:tab/>
        <w:t xml:space="preserve">ACCOUNTABILITY/RESPONSIBILITY </w:t>
      </w:r>
    </w:p>
    <w:p w14:paraId="63D0581C" w14:textId="77777777" w:rsidR="00140C15" w:rsidRPr="00140C15" w:rsidRDefault="00140C15" w:rsidP="00140C15">
      <w:pPr>
        <w:jc w:val="both"/>
        <w:rPr>
          <w:rFonts w:ascii="Arial" w:hAnsi="Arial" w:cs="Arial"/>
          <w:b/>
          <w:sz w:val="24"/>
          <w:szCs w:val="24"/>
        </w:rPr>
      </w:pPr>
    </w:p>
    <w:p w14:paraId="4AD10C8D" w14:textId="77777777" w:rsidR="00140C15" w:rsidRPr="00140C15" w:rsidRDefault="00140C15" w:rsidP="00140C15">
      <w:pPr>
        <w:ind w:left="567" w:hanging="567"/>
        <w:jc w:val="both"/>
        <w:rPr>
          <w:rFonts w:ascii="Arial" w:hAnsi="Arial" w:cs="Arial"/>
          <w:sz w:val="24"/>
          <w:szCs w:val="24"/>
        </w:rPr>
      </w:pPr>
      <w:r w:rsidRPr="00140C15">
        <w:rPr>
          <w:rFonts w:ascii="Arial" w:hAnsi="Arial" w:cs="Arial"/>
          <w:sz w:val="24"/>
          <w:szCs w:val="24"/>
        </w:rPr>
        <w:t>2.1</w:t>
      </w:r>
      <w:r w:rsidRPr="00140C15">
        <w:rPr>
          <w:rFonts w:ascii="Arial" w:hAnsi="Arial" w:cs="Arial"/>
          <w:sz w:val="24"/>
          <w:szCs w:val="24"/>
        </w:rPr>
        <w:tab/>
        <w:t>Accountable to the Executive Director of Housing &amp; Property Services.</w:t>
      </w:r>
    </w:p>
    <w:p w14:paraId="50DB6A05" w14:textId="77777777" w:rsidR="00140C15" w:rsidRPr="00140C15" w:rsidRDefault="00140C15" w:rsidP="00140C15">
      <w:pPr>
        <w:ind w:left="567" w:hanging="567"/>
        <w:jc w:val="both"/>
        <w:rPr>
          <w:rFonts w:ascii="Arial" w:hAnsi="Arial" w:cs="Arial"/>
          <w:sz w:val="24"/>
          <w:szCs w:val="24"/>
        </w:rPr>
      </w:pPr>
    </w:p>
    <w:p w14:paraId="0C7F11C5" w14:textId="77777777" w:rsidR="00140C15" w:rsidRPr="00140C15" w:rsidRDefault="00140C15" w:rsidP="00140C15">
      <w:pPr>
        <w:ind w:left="567" w:hanging="567"/>
        <w:jc w:val="both"/>
        <w:rPr>
          <w:rFonts w:ascii="Arial" w:hAnsi="Arial" w:cs="Arial"/>
          <w:sz w:val="24"/>
          <w:szCs w:val="24"/>
        </w:rPr>
      </w:pPr>
      <w:r w:rsidRPr="00140C15">
        <w:rPr>
          <w:rFonts w:ascii="Arial" w:hAnsi="Arial" w:cs="Arial"/>
          <w:sz w:val="24"/>
          <w:szCs w:val="24"/>
        </w:rPr>
        <w:t>2.2</w:t>
      </w:r>
      <w:r w:rsidRPr="00140C15">
        <w:rPr>
          <w:rFonts w:ascii="Arial" w:hAnsi="Arial" w:cs="Arial"/>
          <w:sz w:val="24"/>
          <w:szCs w:val="24"/>
        </w:rPr>
        <w:tab/>
        <w:t>Whilst the role has no direct line management responsibilities, they are responsible for engaging with the Association’s internal departments and subsidiaries to ensure engagement is embedded in the culture, policy and processes and staff are knowledgeable in participation principles.</w:t>
      </w:r>
    </w:p>
    <w:p w14:paraId="164B8525" w14:textId="77777777" w:rsidR="00140C15" w:rsidRPr="00140C15" w:rsidRDefault="00140C15" w:rsidP="00140C15">
      <w:pPr>
        <w:jc w:val="both"/>
        <w:rPr>
          <w:rFonts w:ascii="Arial" w:hAnsi="Arial" w:cs="Arial"/>
          <w:sz w:val="24"/>
          <w:szCs w:val="24"/>
        </w:rPr>
      </w:pPr>
    </w:p>
    <w:p w14:paraId="6A3F8C2B" w14:textId="77777777" w:rsidR="00140C15" w:rsidRPr="00140C15" w:rsidRDefault="00140C15" w:rsidP="00140C15">
      <w:pPr>
        <w:jc w:val="both"/>
        <w:rPr>
          <w:rFonts w:ascii="Arial" w:hAnsi="Arial" w:cs="Arial"/>
          <w:sz w:val="24"/>
          <w:szCs w:val="24"/>
        </w:rPr>
      </w:pPr>
    </w:p>
    <w:p w14:paraId="22F14283" w14:textId="77777777" w:rsidR="00140C15" w:rsidRPr="00140C15" w:rsidRDefault="00140C15" w:rsidP="00140C15">
      <w:pPr>
        <w:ind w:left="567" w:hanging="567"/>
        <w:jc w:val="both"/>
        <w:rPr>
          <w:rFonts w:ascii="Arial" w:hAnsi="Arial" w:cs="Arial"/>
          <w:b/>
          <w:sz w:val="24"/>
          <w:szCs w:val="24"/>
        </w:rPr>
      </w:pPr>
      <w:r w:rsidRPr="00140C15">
        <w:rPr>
          <w:rFonts w:ascii="Arial" w:hAnsi="Arial" w:cs="Arial"/>
          <w:b/>
          <w:sz w:val="24"/>
          <w:szCs w:val="24"/>
        </w:rPr>
        <w:t>3.</w:t>
      </w:r>
      <w:r w:rsidRPr="00140C15">
        <w:rPr>
          <w:rFonts w:ascii="Arial" w:hAnsi="Arial" w:cs="Arial"/>
          <w:b/>
          <w:sz w:val="24"/>
          <w:szCs w:val="24"/>
        </w:rPr>
        <w:tab/>
        <w:t>MAIN DUTIES OF THE POST</w:t>
      </w:r>
    </w:p>
    <w:p w14:paraId="0FA3F90E" w14:textId="77777777" w:rsidR="00140C15" w:rsidRPr="00140C15" w:rsidRDefault="00140C15" w:rsidP="00140C15">
      <w:pPr>
        <w:jc w:val="both"/>
        <w:rPr>
          <w:rFonts w:ascii="Arial" w:hAnsi="Arial" w:cs="Arial"/>
          <w:sz w:val="24"/>
          <w:szCs w:val="24"/>
        </w:rPr>
      </w:pPr>
    </w:p>
    <w:p w14:paraId="20964A1B" w14:textId="77777777" w:rsidR="00140C15" w:rsidRPr="00140C15" w:rsidRDefault="00140C15" w:rsidP="00140C15">
      <w:pPr>
        <w:ind w:left="709" w:hanging="709"/>
        <w:jc w:val="both"/>
        <w:rPr>
          <w:rFonts w:ascii="Arial" w:hAnsi="Arial" w:cs="Arial"/>
          <w:sz w:val="24"/>
          <w:szCs w:val="24"/>
        </w:rPr>
      </w:pPr>
      <w:r w:rsidRPr="00140C15">
        <w:rPr>
          <w:rFonts w:ascii="Arial" w:hAnsi="Arial" w:cs="Arial"/>
          <w:sz w:val="24"/>
          <w:szCs w:val="24"/>
        </w:rPr>
        <w:t>3.1</w:t>
      </w:r>
      <w:r w:rsidRPr="00140C15">
        <w:rPr>
          <w:rFonts w:ascii="Arial" w:hAnsi="Arial" w:cs="Arial"/>
          <w:sz w:val="24"/>
          <w:szCs w:val="24"/>
        </w:rPr>
        <w:tab/>
        <w:t>Develop and implement the Association’s Tenant Participation Strategy in consultation with tenants and other stakeholders.  Monitor delivery of the strategy and report progress to tenant groups and the Association’s Board of Management.</w:t>
      </w:r>
    </w:p>
    <w:p w14:paraId="40A5B43E" w14:textId="77777777" w:rsidR="00140C15" w:rsidRPr="00140C15" w:rsidRDefault="00140C15" w:rsidP="00140C15">
      <w:pPr>
        <w:ind w:left="709" w:hanging="709"/>
        <w:jc w:val="both"/>
        <w:rPr>
          <w:rFonts w:ascii="Arial" w:hAnsi="Arial" w:cs="Arial"/>
          <w:sz w:val="24"/>
          <w:szCs w:val="24"/>
        </w:rPr>
      </w:pPr>
    </w:p>
    <w:p w14:paraId="30007E79" w14:textId="77777777" w:rsidR="00140C15" w:rsidRPr="00140C15" w:rsidRDefault="00140C15" w:rsidP="00140C15">
      <w:pPr>
        <w:ind w:left="709" w:hanging="709"/>
        <w:jc w:val="both"/>
        <w:rPr>
          <w:rFonts w:ascii="Arial" w:hAnsi="Arial" w:cs="Arial"/>
          <w:sz w:val="24"/>
          <w:szCs w:val="24"/>
        </w:rPr>
      </w:pPr>
      <w:r w:rsidRPr="00140C15">
        <w:rPr>
          <w:rFonts w:ascii="Arial" w:hAnsi="Arial" w:cs="Arial"/>
          <w:sz w:val="24"/>
          <w:szCs w:val="24"/>
        </w:rPr>
        <w:lastRenderedPageBreak/>
        <w:t>3.2</w:t>
      </w:r>
      <w:r w:rsidRPr="00140C15">
        <w:rPr>
          <w:rFonts w:ascii="Arial" w:hAnsi="Arial" w:cs="Arial"/>
          <w:sz w:val="24"/>
          <w:szCs w:val="24"/>
        </w:rPr>
        <w:tab/>
        <w:t>Support relevant departments in consulting with tenants and the wider community on major policy or other pertinent issues, such as the annual rent increase.</w:t>
      </w:r>
    </w:p>
    <w:p w14:paraId="1E00BA88" w14:textId="77777777" w:rsidR="00140C15" w:rsidRPr="00140C15" w:rsidRDefault="00140C15" w:rsidP="00140C15">
      <w:pPr>
        <w:ind w:left="709" w:hanging="709"/>
        <w:jc w:val="both"/>
        <w:rPr>
          <w:rFonts w:ascii="Arial" w:hAnsi="Arial" w:cs="Arial"/>
          <w:sz w:val="24"/>
          <w:szCs w:val="24"/>
        </w:rPr>
      </w:pPr>
    </w:p>
    <w:p w14:paraId="1D00AD54" w14:textId="77777777" w:rsidR="00140C15" w:rsidRPr="00140C15" w:rsidRDefault="00140C15" w:rsidP="00140C15">
      <w:pPr>
        <w:ind w:left="709" w:hanging="709"/>
        <w:jc w:val="both"/>
        <w:rPr>
          <w:rFonts w:ascii="Arial" w:hAnsi="Arial" w:cs="Arial"/>
          <w:sz w:val="24"/>
          <w:szCs w:val="24"/>
        </w:rPr>
      </w:pPr>
      <w:r w:rsidRPr="00140C15">
        <w:rPr>
          <w:rFonts w:ascii="Arial" w:hAnsi="Arial" w:cs="Arial"/>
          <w:sz w:val="24"/>
          <w:szCs w:val="24"/>
        </w:rPr>
        <w:t>3.3</w:t>
      </w:r>
      <w:r w:rsidRPr="00140C15">
        <w:rPr>
          <w:rFonts w:ascii="Arial" w:hAnsi="Arial" w:cs="Arial"/>
          <w:sz w:val="24"/>
          <w:szCs w:val="24"/>
        </w:rPr>
        <w:tab/>
        <w:t>Maintain the Association’s register of Tenant/Resident Associations and interested tenants.</w:t>
      </w:r>
    </w:p>
    <w:p w14:paraId="3E0632A7" w14:textId="77777777" w:rsidR="00140C15" w:rsidRPr="00140C15" w:rsidRDefault="00140C15" w:rsidP="00140C15">
      <w:pPr>
        <w:ind w:left="709" w:hanging="709"/>
        <w:jc w:val="both"/>
        <w:rPr>
          <w:rFonts w:ascii="Arial" w:hAnsi="Arial" w:cs="Arial"/>
          <w:sz w:val="24"/>
          <w:szCs w:val="24"/>
        </w:rPr>
      </w:pPr>
    </w:p>
    <w:p w14:paraId="0ED200EB" w14:textId="77777777" w:rsidR="00140C15" w:rsidRPr="00140C15" w:rsidRDefault="00140C15" w:rsidP="00140C15">
      <w:pPr>
        <w:ind w:left="709" w:hanging="709"/>
        <w:jc w:val="both"/>
        <w:rPr>
          <w:rFonts w:ascii="Arial" w:hAnsi="Arial" w:cs="Arial"/>
          <w:sz w:val="24"/>
          <w:szCs w:val="24"/>
        </w:rPr>
      </w:pPr>
      <w:r w:rsidRPr="00140C15">
        <w:rPr>
          <w:rFonts w:ascii="Arial" w:hAnsi="Arial" w:cs="Arial"/>
          <w:sz w:val="24"/>
          <w:szCs w:val="24"/>
        </w:rPr>
        <w:t>3.4</w:t>
      </w:r>
      <w:r w:rsidRPr="00140C15">
        <w:rPr>
          <w:rFonts w:ascii="Arial" w:hAnsi="Arial" w:cs="Arial"/>
          <w:sz w:val="24"/>
          <w:szCs w:val="24"/>
        </w:rPr>
        <w:tab/>
        <w:t>Work closely with tenant, resident and community groups to engage with staff to improve service delivery within the Cunninghame Group of Companies, and with local residents to empower communities to thrive.</w:t>
      </w:r>
    </w:p>
    <w:p w14:paraId="2979FF74" w14:textId="77777777" w:rsidR="00140C15" w:rsidRPr="00140C15" w:rsidRDefault="00140C15" w:rsidP="00140C15">
      <w:pPr>
        <w:ind w:left="709" w:hanging="709"/>
        <w:jc w:val="both"/>
        <w:rPr>
          <w:rFonts w:ascii="Arial" w:hAnsi="Arial" w:cs="Arial"/>
          <w:sz w:val="24"/>
          <w:szCs w:val="24"/>
        </w:rPr>
      </w:pPr>
    </w:p>
    <w:p w14:paraId="4849D4F0" w14:textId="77777777" w:rsidR="00140C15" w:rsidRPr="00140C15" w:rsidRDefault="00140C15" w:rsidP="00140C15">
      <w:pPr>
        <w:ind w:left="709" w:hanging="709"/>
        <w:jc w:val="both"/>
        <w:rPr>
          <w:rFonts w:ascii="Arial" w:hAnsi="Arial" w:cs="Arial"/>
          <w:sz w:val="24"/>
          <w:szCs w:val="24"/>
        </w:rPr>
      </w:pPr>
      <w:r w:rsidRPr="00140C15">
        <w:rPr>
          <w:rFonts w:ascii="Arial" w:hAnsi="Arial" w:cs="Arial"/>
          <w:sz w:val="24"/>
          <w:szCs w:val="24"/>
        </w:rPr>
        <w:t>3.5</w:t>
      </w:r>
      <w:r w:rsidRPr="00140C15">
        <w:rPr>
          <w:rFonts w:ascii="Arial" w:hAnsi="Arial" w:cs="Arial"/>
          <w:sz w:val="24"/>
          <w:szCs w:val="24"/>
        </w:rPr>
        <w:tab/>
        <w:t>Support the Cunninghame Scrutiny Group (CSG)to undertake reviews of agreed services within the Group structure, to foster continuous improvement.  Ensure this is communicated to the staff group and Board of Management.  Support the development of action plans from reviews, ensuring progress is fed back to the CSG.</w:t>
      </w:r>
    </w:p>
    <w:p w14:paraId="537AE62F" w14:textId="77777777" w:rsidR="00140C15" w:rsidRPr="00140C15" w:rsidRDefault="00140C15" w:rsidP="00140C15">
      <w:pPr>
        <w:jc w:val="both"/>
        <w:rPr>
          <w:rFonts w:ascii="Arial" w:hAnsi="Arial" w:cs="Arial"/>
          <w:b/>
          <w:sz w:val="24"/>
          <w:szCs w:val="24"/>
        </w:rPr>
      </w:pPr>
    </w:p>
    <w:p w14:paraId="2CDD819A" w14:textId="77777777" w:rsidR="00140C15" w:rsidRPr="00140C15" w:rsidRDefault="00140C15" w:rsidP="00140C15">
      <w:pPr>
        <w:ind w:left="709" w:hanging="709"/>
        <w:jc w:val="both"/>
        <w:rPr>
          <w:rFonts w:ascii="Arial" w:hAnsi="Arial" w:cs="Arial"/>
          <w:bCs/>
          <w:sz w:val="24"/>
          <w:szCs w:val="24"/>
        </w:rPr>
      </w:pPr>
      <w:r w:rsidRPr="00140C15">
        <w:rPr>
          <w:rFonts w:ascii="Arial" w:hAnsi="Arial" w:cs="Arial"/>
          <w:bCs/>
          <w:sz w:val="24"/>
          <w:szCs w:val="24"/>
        </w:rPr>
        <w:t>3.6</w:t>
      </w:r>
      <w:r w:rsidRPr="00140C15">
        <w:rPr>
          <w:rFonts w:ascii="Arial" w:hAnsi="Arial" w:cs="Arial"/>
          <w:bCs/>
          <w:sz w:val="24"/>
          <w:szCs w:val="24"/>
        </w:rPr>
        <w:tab/>
        <w:t>Lead on the development and publishing of key pieces of information to tenants, including newsletters, annual reports, and through social media posts.</w:t>
      </w:r>
    </w:p>
    <w:p w14:paraId="48C1B355" w14:textId="77777777" w:rsidR="00140C15" w:rsidRPr="00140C15" w:rsidRDefault="00140C15" w:rsidP="00140C15">
      <w:pPr>
        <w:ind w:left="709" w:hanging="709"/>
        <w:jc w:val="both"/>
        <w:rPr>
          <w:rFonts w:ascii="Arial" w:hAnsi="Arial" w:cs="Arial"/>
          <w:bCs/>
          <w:sz w:val="24"/>
          <w:szCs w:val="24"/>
        </w:rPr>
      </w:pPr>
    </w:p>
    <w:p w14:paraId="4A099B2C" w14:textId="05D4D638" w:rsidR="00140C15" w:rsidRPr="00140C15" w:rsidRDefault="00140C15" w:rsidP="00140C15">
      <w:pPr>
        <w:ind w:left="709" w:hanging="709"/>
        <w:jc w:val="both"/>
        <w:rPr>
          <w:rFonts w:ascii="Arial" w:hAnsi="Arial" w:cs="Arial"/>
          <w:bCs/>
          <w:sz w:val="24"/>
          <w:szCs w:val="24"/>
        </w:rPr>
      </w:pPr>
      <w:r w:rsidRPr="00140C15">
        <w:rPr>
          <w:rFonts w:ascii="Arial" w:hAnsi="Arial" w:cs="Arial"/>
          <w:bCs/>
          <w:sz w:val="24"/>
          <w:szCs w:val="24"/>
        </w:rPr>
        <w:t>3.7</w:t>
      </w:r>
      <w:r w:rsidRPr="00140C15">
        <w:rPr>
          <w:rFonts w:ascii="Arial" w:hAnsi="Arial" w:cs="Arial"/>
          <w:bCs/>
          <w:sz w:val="24"/>
          <w:szCs w:val="24"/>
        </w:rPr>
        <w:tab/>
        <w:t xml:space="preserve">Lead on the organisation and delivery of events for tenants and residents, such as the annual tenant conference, local events and parties, and funded events such as those to support households during the </w:t>
      </w:r>
      <w:r w:rsidR="00C8587F" w:rsidRPr="00140C15">
        <w:rPr>
          <w:rFonts w:ascii="Arial" w:hAnsi="Arial" w:cs="Arial"/>
          <w:bCs/>
          <w:sz w:val="24"/>
          <w:szCs w:val="24"/>
        </w:rPr>
        <w:t>cost-of-living</w:t>
      </w:r>
      <w:r w:rsidRPr="00140C15">
        <w:rPr>
          <w:rFonts w:ascii="Arial" w:hAnsi="Arial" w:cs="Arial"/>
          <w:bCs/>
          <w:sz w:val="24"/>
          <w:szCs w:val="24"/>
        </w:rPr>
        <w:t xml:space="preserve"> crisis.  Support local groups to hold events through the provision of publicity material and resource where possible.</w:t>
      </w:r>
    </w:p>
    <w:p w14:paraId="6D92B1E9" w14:textId="77777777" w:rsidR="00140C15" w:rsidRPr="00140C15" w:rsidRDefault="00140C15" w:rsidP="00140C15">
      <w:pPr>
        <w:ind w:left="709" w:hanging="709"/>
        <w:jc w:val="both"/>
        <w:rPr>
          <w:rFonts w:ascii="Arial" w:hAnsi="Arial" w:cs="Arial"/>
          <w:bCs/>
          <w:sz w:val="24"/>
          <w:szCs w:val="24"/>
        </w:rPr>
      </w:pPr>
    </w:p>
    <w:p w14:paraId="2FC02A10" w14:textId="628A6E80" w:rsidR="00140C15" w:rsidRPr="00140C15" w:rsidRDefault="00140C15" w:rsidP="00140C15">
      <w:pPr>
        <w:ind w:left="709" w:hanging="709"/>
        <w:jc w:val="both"/>
        <w:rPr>
          <w:rFonts w:ascii="Arial" w:hAnsi="Arial" w:cs="Arial"/>
          <w:bCs/>
          <w:sz w:val="24"/>
          <w:szCs w:val="24"/>
        </w:rPr>
      </w:pPr>
      <w:r w:rsidRPr="00140C15">
        <w:rPr>
          <w:rFonts w:ascii="Arial" w:hAnsi="Arial" w:cs="Arial"/>
          <w:bCs/>
          <w:sz w:val="24"/>
          <w:szCs w:val="24"/>
        </w:rPr>
        <w:t>3.8</w:t>
      </w:r>
      <w:r w:rsidRPr="00140C15">
        <w:rPr>
          <w:rFonts w:ascii="Arial" w:hAnsi="Arial" w:cs="Arial"/>
          <w:bCs/>
          <w:sz w:val="24"/>
          <w:szCs w:val="24"/>
        </w:rPr>
        <w:tab/>
        <w:t>Develop programmes of training for tenant groups, staff and wider community groups where appropriate</w:t>
      </w:r>
      <w:r w:rsidR="00C8587F">
        <w:rPr>
          <w:rFonts w:ascii="Arial" w:hAnsi="Arial" w:cs="Arial"/>
          <w:bCs/>
          <w:sz w:val="24"/>
          <w:szCs w:val="24"/>
        </w:rPr>
        <w:t xml:space="preserve">.  </w:t>
      </w:r>
      <w:r w:rsidRPr="00140C15">
        <w:rPr>
          <w:rFonts w:ascii="Arial" w:hAnsi="Arial" w:cs="Arial"/>
          <w:bCs/>
          <w:sz w:val="24"/>
          <w:szCs w:val="24"/>
        </w:rPr>
        <w:t xml:space="preserve">Support </w:t>
      </w:r>
      <w:r w:rsidR="00531DA1">
        <w:rPr>
          <w:rFonts w:ascii="Arial" w:hAnsi="Arial" w:cs="Arial"/>
          <w:bCs/>
          <w:sz w:val="24"/>
          <w:szCs w:val="24"/>
        </w:rPr>
        <w:t xml:space="preserve">and </w:t>
      </w:r>
      <w:r w:rsidRPr="00140C15">
        <w:rPr>
          <w:rFonts w:ascii="Arial" w:hAnsi="Arial" w:cs="Arial"/>
          <w:bCs/>
          <w:sz w:val="24"/>
          <w:szCs w:val="24"/>
        </w:rPr>
        <w:t>engage tenants to gain information on the national picture through attendance at conferences and seminars.</w:t>
      </w:r>
    </w:p>
    <w:p w14:paraId="7A1A695F" w14:textId="77777777" w:rsidR="00140C15" w:rsidRPr="00140C15" w:rsidRDefault="00140C15" w:rsidP="00140C15">
      <w:pPr>
        <w:ind w:left="709" w:hanging="709"/>
        <w:jc w:val="both"/>
        <w:rPr>
          <w:rFonts w:ascii="Arial" w:hAnsi="Arial" w:cs="Arial"/>
          <w:bCs/>
          <w:sz w:val="24"/>
          <w:szCs w:val="24"/>
        </w:rPr>
      </w:pPr>
    </w:p>
    <w:p w14:paraId="62495F3D" w14:textId="77777777" w:rsidR="00140C15" w:rsidRPr="00140C15" w:rsidRDefault="00140C15" w:rsidP="00140C15">
      <w:pPr>
        <w:ind w:left="709" w:hanging="709"/>
        <w:jc w:val="both"/>
        <w:rPr>
          <w:rFonts w:ascii="Arial" w:hAnsi="Arial" w:cs="Arial"/>
          <w:bCs/>
          <w:sz w:val="24"/>
          <w:szCs w:val="24"/>
        </w:rPr>
      </w:pPr>
      <w:r w:rsidRPr="00140C15">
        <w:rPr>
          <w:rFonts w:ascii="Arial" w:hAnsi="Arial" w:cs="Arial"/>
          <w:bCs/>
          <w:sz w:val="24"/>
          <w:szCs w:val="24"/>
        </w:rPr>
        <w:t>3.9</w:t>
      </w:r>
      <w:r w:rsidRPr="00140C15">
        <w:rPr>
          <w:rFonts w:ascii="Arial" w:hAnsi="Arial" w:cs="Arial"/>
          <w:bCs/>
          <w:sz w:val="24"/>
          <w:szCs w:val="24"/>
        </w:rPr>
        <w:tab/>
        <w:t>Engage in national forums and groups to keep abreast of the participation agenda and learn of best practice in the sector.  Support peer review with other landlords and involved tenant and scrutiny groups.</w:t>
      </w:r>
    </w:p>
    <w:p w14:paraId="7F383816" w14:textId="77777777" w:rsidR="00EB7FCF" w:rsidRDefault="00EB7FCF" w:rsidP="00140C15">
      <w:pPr>
        <w:ind w:left="709" w:hanging="709"/>
        <w:jc w:val="both"/>
        <w:rPr>
          <w:rFonts w:ascii="Arial" w:hAnsi="Arial" w:cs="Arial"/>
          <w:bCs/>
          <w:sz w:val="24"/>
          <w:szCs w:val="24"/>
        </w:rPr>
      </w:pPr>
    </w:p>
    <w:p w14:paraId="157AEEC0" w14:textId="77777777" w:rsidR="00084D66" w:rsidRPr="00084D66" w:rsidRDefault="00EB7FCF" w:rsidP="00084D66">
      <w:pPr>
        <w:ind w:left="709" w:hanging="709"/>
        <w:jc w:val="both"/>
        <w:rPr>
          <w:rFonts w:ascii="Arial" w:hAnsi="Arial" w:cs="Arial"/>
          <w:sz w:val="24"/>
          <w:szCs w:val="24"/>
        </w:rPr>
      </w:pPr>
      <w:r w:rsidRPr="00084D66">
        <w:rPr>
          <w:rFonts w:ascii="Arial" w:hAnsi="Arial" w:cs="Arial"/>
          <w:bCs/>
          <w:sz w:val="24"/>
          <w:szCs w:val="24"/>
        </w:rPr>
        <w:t>3.10</w:t>
      </w:r>
      <w:r w:rsidR="00084D66" w:rsidRPr="00084D66">
        <w:rPr>
          <w:rFonts w:ascii="Arial" w:hAnsi="Arial" w:cs="Arial"/>
          <w:bCs/>
          <w:sz w:val="24"/>
          <w:szCs w:val="24"/>
        </w:rPr>
        <w:tab/>
      </w:r>
      <w:r w:rsidR="00084D66" w:rsidRPr="00084D66">
        <w:rPr>
          <w:rFonts w:ascii="Arial" w:hAnsi="Arial" w:cs="Arial"/>
          <w:sz w:val="24"/>
          <w:szCs w:val="24"/>
        </w:rPr>
        <w:t>Lead on the delivery of the Association’s bi-annual customer survey in partnership with tenants and other customers, including the procurement of a survey partner, formulation of questions and delivery of an outcome report to the Association’s Board of Management.</w:t>
      </w:r>
    </w:p>
    <w:p w14:paraId="066533B1" w14:textId="282609C1" w:rsidR="00EB7FCF" w:rsidRPr="00140C15" w:rsidRDefault="00EB7FCF" w:rsidP="00140C15">
      <w:pPr>
        <w:ind w:left="709" w:hanging="709"/>
        <w:jc w:val="both"/>
        <w:rPr>
          <w:rFonts w:ascii="Arial" w:hAnsi="Arial" w:cs="Arial"/>
          <w:bCs/>
          <w:sz w:val="24"/>
          <w:szCs w:val="24"/>
        </w:rPr>
      </w:pPr>
    </w:p>
    <w:p w14:paraId="33D79F92" w14:textId="77777777" w:rsidR="00140C15" w:rsidRDefault="00140C15" w:rsidP="00140C15">
      <w:pPr>
        <w:ind w:left="709" w:hanging="709"/>
        <w:jc w:val="both"/>
        <w:rPr>
          <w:rFonts w:ascii="Arial" w:hAnsi="Arial" w:cs="Arial"/>
          <w:bCs/>
          <w:sz w:val="24"/>
          <w:szCs w:val="24"/>
        </w:rPr>
      </w:pPr>
    </w:p>
    <w:p w14:paraId="001D85AA" w14:textId="56CA2B57" w:rsidR="00531DA1" w:rsidRPr="00140C15" w:rsidRDefault="00531DA1" w:rsidP="00531DA1">
      <w:pPr>
        <w:ind w:left="567" w:hanging="567"/>
        <w:jc w:val="both"/>
        <w:rPr>
          <w:rFonts w:ascii="Arial" w:hAnsi="Arial" w:cs="Arial"/>
          <w:b/>
          <w:sz w:val="24"/>
          <w:szCs w:val="24"/>
        </w:rPr>
      </w:pPr>
      <w:r>
        <w:rPr>
          <w:rFonts w:ascii="Arial" w:hAnsi="Arial" w:cs="Arial"/>
          <w:b/>
          <w:sz w:val="24"/>
          <w:szCs w:val="24"/>
        </w:rPr>
        <w:t>4</w:t>
      </w:r>
      <w:r w:rsidRPr="00140C15">
        <w:rPr>
          <w:rFonts w:ascii="Arial" w:hAnsi="Arial" w:cs="Arial"/>
          <w:b/>
          <w:sz w:val="24"/>
          <w:szCs w:val="24"/>
        </w:rPr>
        <w:t>.</w:t>
      </w:r>
      <w:r w:rsidRPr="00140C15">
        <w:rPr>
          <w:rFonts w:ascii="Arial" w:hAnsi="Arial" w:cs="Arial"/>
          <w:b/>
          <w:sz w:val="24"/>
          <w:szCs w:val="24"/>
        </w:rPr>
        <w:tab/>
      </w:r>
      <w:r>
        <w:rPr>
          <w:rFonts w:ascii="Arial" w:hAnsi="Arial" w:cs="Arial"/>
          <w:b/>
          <w:sz w:val="24"/>
          <w:szCs w:val="24"/>
        </w:rPr>
        <w:t>OTHER DUTIES</w:t>
      </w:r>
    </w:p>
    <w:p w14:paraId="6DB97DD7" w14:textId="77777777" w:rsidR="00531DA1" w:rsidRPr="00140C15" w:rsidRDefault="00531DA1" w:rsidP="00140C15">
      <w:pPr>
        <w:ind w:left="709" w:hanging="709"/>
        <w:jc w:val="both"/>
        <w:rPr>
          <w:rFonts w:ascii="Arial" w:hAnsi="Arial" w:cs="Arial"/>
          <w:bCs/>
          <w:sz w:val="24"/>
          <w:szCs w:val="24"/>
        </w:rPr>
      </w:pPr>
    </w:p>
    <w:p w14:paraId="721179E7" w14:textId="47E5B33F" w:rsidR="00140C15" w:rsidRPr="00140C15" w:rsidRDefault="00140C15" w:rsidP="00140C15">
      <w:pPr>
        <w:ind w:left="709" w:hanging="709"/>
        <w:jc w:val="both"/>
        <w:rPr>
          <w:rFonts w:ascii="Arial" w:hAnsi="Arial" w:cs="Arial"/>
          <w:bCs/>
          <w:sz w:val="24"/>
          <w:szCs w:val="24"/>
        </w:rPr>
      </w:pPr>
      <w:r w:rsidRPr="00140C15">
        <w:rPr>
          <w:rFonts w:ascii="Arial" w:hAnsi="Arial" w:cs="Arial"/>
          <w:bCs/>
          <w:sz w:val="24"/>
          <w:szCs w:val="24"/>
        </w:rPr>
        <w:t>4.</w:t>
      </w:r>
      <w:r w:rsidR="00531DA1">
        <w:rPr>
          <w:rFonts w:ascii="Arial" w:hAnsi="Arial" w:cs="Arial"/>
          <w:bCs/>
          <w:sz w:val="24"/>
          <w:szCs w:val="24"/>
        </w:rPr>
        <w:t>1</w:t>
      </w:r>
      <w:r w:rsidRPr="00140C15">
        <w:rPr>
          <w:rFonts w:ascii="Arial" w:hAnsi="Arial" w:cs="Arial"/>
          <w:bCs/>
          <w:sz w:val="24"/>
          <w:szCs w:val="24"/>
        </w:rPr>
        <w:tab/>
        <w:t>Any other duties as determined by the Executive Director of Housing &amp; Property Services.</w:t>
      </w:r>
    </w:p>
    <w:p w14:paraId="14240485" w14:textId="77777777" w:rsidR="001C78F0" w:rsidRPr="00A414CE" w:rsidRDefault="001C78F0" w:rsidP="001C78F0">
      <w:pPr>
        <w:ind w:left="14"/>
        <w:rPr>
          <w:rFonts w:ascii="Arial" w:hAnsi="Arial" w:cs="Arial"/>
          <w:sz w:val="24"/>
          <w:szCs w:val="24"/>
        </w:rPr>
      </w:pPr>
    </w:p>
    <w:p w14:paraId="17AECAFF" w14:textId="77777777" w:rsidR="00BE3032" w:rsidRDefault="00BE3032" w:rsidP="00F252A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hAnsi="Arial" w:cs="Arial"/>
          <w:b/>
          <w:bCs/>
          <w:sz w:val="24"/>
          <w:szCs w:val="24"/>
        </w:rPr>
      </w:pPr>
    </w:p>
    <w:p w14:paraId="35CDDC7B" w14:textId="77777777" w:rsidR="00BE3032" w:rsidRDefault="00BE3032" w:rsidP="00BE30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b/>
          <w:bCs/>
          <w:sz w:val="24"/>
          <w:szCs w:val="24"/>
        </w:rPr>
      </w:pPr>
    </w:p>
    <w:p w14:paraId="7ABEA5D1" w14:textId="1967950D" w:rsidR="001C78F0" w:rsidRPr="00A414CE" w:rsidRDefault="001C78F0" w:rsidP="00BE30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hAnsi="Arial" w:cs="Arial"/>
          <w:b/>
          <w:bCs/>
          <w:sz w:val="24"/>
          <w:szCs w:val="24"/>
        </w:rPr>
      </w:pPr>
      <w:r w:rsidRPr="00A414CE">
        <w:rPr>
          <w:rFonts w:ascii="Arial" w:hAnsi="Arial" w:cs="Arial"/>
          <w:b/>
          <w:bCs/>
          <w:sz w:val="24"/>
          <w:szCs w:val="24"/>
        </w:rPr>
        <w:lastRenderedPageBreak/>
        <w:t xml:space="preserve">Person Specification – </w:t>
      </w:r>
      <w:r w:rsidR="00777A88">
        <w:rPr>
          <w:rFonts w:ascii="Arial" w:hAnsi="Arial" w:cs="Arial"/>
          <w:b/>
          <w:bCs/>
          <w:sz w:val="24"/>
          <w:szCs w:val="24"/>
        </w:rPr>
        <w:t>Tenant Engagement Officer</w:t>
      </w:r>
    </w:p>
    <w:tbl>
      <w:tblPr>
        <w:tblStyle w:val="GridTable4-Accent1"/>
        <w:tblW w:w="0" w:type="auto"/>
        <w:tblLook w:val="0420" w:firstRow="1" w:lastRow="0" w:firstColumn="0" w:lastColumn="0" w:noHBand="0" w:noVBand="1"/>
      </w:tblPr>
      <w:tblGrid>
        <w:gridCol w:w="6232"/>
        <w:gridCol w:w="1323"/>
        <w:gridCol w:w="1461"/>
      </w:tblGrid>
      <w:tr w:rsidR="001C78F0" w:rsidRPr="00A414CE" w14:paraId="526282C9" w14:textId="77777777" w:rsidTr="00DE3B1F">
        <w:trPr>
          <w:cnfStyle w:val="100000000000" w:firstRow="1" w:lastRow="0" w:firstColumn="0" w:lastColumn="0" w:oddVBand="0" w:evenVBand="0" w:oddHBand="0" w:evenHBand="0" w:firstRowFirstColumn="0" w:firstRowLastColumn="0" w:lastRowFirstColumn="0" w:lastRowLastColumn="0"/>
        </w:trPr>
        <w:tc>
          <w:tcPr>
            <w:tcW w:w="6232" w:type="dxa"/>
          </w:tcPr>
          <w:p w14:paraId="7EEC2FDE" w14:textId="570F2A41" w:rsidR="001C78F0" w:rsidRPr="00A414CE" w:rsidRDefault="00734A4C" w:rsidP="00DF0591">
            <w:pPr>
              <w:spacing w:line="276" w:lineRule="auto"/>
              <w:ind w:right="14"/>
              <w:rPr>
                <w:rFonts w:ascii="Arial" w:hAnsi="Arial" w:cs="Arial"/>
                <w:color w:val="FFFFFF" w:themeColor="background1"/>
                <w:sz w:val="24"/>
                <w:szCs w:val="24"/>
              </w:rPr>
            </w:pPr>
            <w:r>
              <w:rPr>
                <w:rFonts w:ascii="Arial" w:hAnsi="Arial" w:cs="Arial"/>
                <w:color w:val="FFFFFF" w:themeColor="background1"/>
                <w:sz w:val="24"/>
                <w:szCs w:val="24"/>
              </w:rPr>
              <w:t>Skills / Abilities</w:t>
            </w:r>
          </w:p>
        </w:tc>
        <w:tc>
          <w:tcPr>
            <w:tcW w:w="1323" w:type="dxa"/>
          </w:tcPr>
          <w:p w14:paraId="45F55C0C" w14:textId="77777777" w:rsidR="001C78F0" w:rsidRPr="00A414CE" w:rsidRDefault="001C78F0" w:rsidP="00DF0591">
            <w:pPr>
              <w:spacing w:line="276" w:lineRule="auto"/>
              <w:ind w:right="14"/>
              <w:jc w:val="center"/>
              <w:rPr>
                <w:rFonts w:ascii="Arial" w:hAnsi="Arial" w:cs="Arial"/>
                <w:color w:val="FFFFFF" w:themeColor="background1"/>
                <w:sz w:val="24"/>
                <w:szCs w:val="24"/>
              </w:rPr>
            </w:pPr>
            <w:r w:rsidRPr="00A414CE">
              <w:rPr>
                <w:rFonts w:ascii="Arial" w:hAnsi="Arial" w:cs="Arial"/>
                <w:color w:val="FFFFFF" w:themeColor="background1"/>
                <w:sz w:val="24"/>
                <w:szCs w:val="24"/>
              </w:rPr>
              <w:t>Essential</w:t>
            </w:r>
          </w:p>
        </w:tc>
        <w:tc>
          <w:tcPr>
            <w:tcW w:w="1461" w:type="dxa"/>
          </w:tcPr>
          <w:p w14:paraId="70D910B2" w14:textId="77777777" w:rsidR="001C78F0" w:rsidRPr="00A414CE" w:rsidRDefault="001C78F0" w:rsidP="00DF0591">
            <w:pPr>
              <w:spacing w:line="276" w:lineRule="auto"/>
              <w:ind w:right="14"/>
              <w:jc w:val="center"/>
              <w:rPr>
                <w:rFonts w:ascii="Arial" w:hAnsi="Arial" w:cs="Arial"/>
                <w:color w:val="FFFFFF" w:themeColor="background1"/>
                <w:sz w:val="24"/>
                <w:szCs w:val="24"/>
              </w:rPr>
            </w:pPr>
            <w:r w:rsidRPr="00A414CE">
              <w:rPr>
                <w:rFonts w:ascii="Arial" w:hAnsi="Arial" w:cs="Arial"/>
                <w:color w:val="FFFFFF" w:themeColor="background1"/>
                <w:sz w:val="24"/>
                <w:szCs w:val="24"/>
              </w:rPr>
              <w:t>Desirable</w:t>
            </w:r>
          </w:p>
        </w:tc>
      </w:tr>
      <w:tr w:rsidR="00734A4C" w:rsidRPr="00A414CE" w14:paraId="6FF4A87E" w14:textId="77777777" w:rsidTr="00DE3B1F">
        <w:trPr>
          <w:cnfStyle w:val="000000100000" w:firstRow="0" w:lastRow="0" w:firstColumn="0" w:lastColumn="0" w:oddVBand="0" w:evenVBand="0" w:oddHBand="1" w:evenHBand="0" w:firstRowFirstColumn="0" w:firstRowLastColumn="0" w:lastRowFirstColumn="0" w:lastRowLastColumn="0"/>
        </w:trPr>
        <w:tc>
          <w:tcPr>
            <w:tcW w:w="6232" w:type="dxa"/>
          </w:tcPr>
          <w:p w14:paraId="28403841" w14:textId="7D6D9C20" w:rsidR="00734A4C" w:rsidRPr="00C17E94" w:rsidRDefault="00734A4C" w:rsidP="00734A4C">
            <w:pPr>
              <w:rPr>
                <w:rFonts w:ascii="Arial" w:hAnsi="Arial" w:cs="Arial"/>
                <w:sz w:val="24"/>
                <w:szCs w:val="24"/>
              </w:rPr>
            </w:pPr>
            <w:r w:rsidRPr="00C17E94">
              <w:rPr>
                <w:rFonts w:ascii="Arial" w:hAnsi="Arial" w:cs="Arial"/>
                <w:sz w:val="24"/>
                <w:szCs w:val="24"/>
              </w:rPr>
              <w:t>A strong team player with the ability to self-manage and prioritise a large and varied workload</w:t>
            </w:r>
          </w:p>
        </w:tc>
        <w:tc>
          <w:tcPr>
            <w:tcW w:w="1323" w:type="dxa"/>
          </w:tcPr>
          <w:p w14:paraId="42BAEA48" w14:textId="32086D66" w:rsidR="00734A4C" w:rsidRPr="00A414CE" w:rsidRDefault="00734A4C" w:rsidP="00734A4C">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c>
          <w:tcPr>
            <w:tcW w:w="1461" w:type="dxa"/>
          </w:tcPr>
          <w:p w14:paraId="17BAAFBD" w14:textId="710B6518" w:rsidR="00734A4C" w:rsidRPr="00A414CE" w:rsidRDefault="00734A4C" w:rsidP="00734A4C">
            <w:pPr>
              <w:spacing w:line="276" w:lineRule="auto"/>
              <w:ind w:right="14"/>
              <w:jc w:val="center"/>
              <w:rPr>
                <w:rFonts w:ascii="Arial" w:hAnsi="Arial" w:cs="Arial"/>
                <w:b/>
                <w:bCs/>
                <w:sz w:val="24"/>
                <w:szCs w:val="24"/>
              </w:rPr>
            </w:pPr>
          </w:p>
        </w:tc>
      </w:tr>
      <w:tr w:rsidR="00734A4C" w:rsidRPr="00A414CE" w14:paraId="0A8CFAAA" w14:textId="77777777" w:rsidTr="00DE3B1F">
        <w:tc>
          <w:tcPr>
            <w:tcW w:w="6232" w:type="dxa"/>
          </w:tcPr>
          <w:p w14:paraId="64BB39AD" w14:textId="41219064" w:rsidR="00734A4C" w:rsidRPr="00C17E94" w:rsidRDefault="00734A4C" w:rsidP="00734A4C">
            <w:pPr>
              <w:rPr>
                <w:rFonts w:ascii="Arial" w:hAnsi="Arial" w:cs="Arial"/>
                <w:sz w:val="24"/>
                <w:szCs w:val="24"/>
              </w:rPr>
            </w:pPr>
            <w:r w:rsidRPr="00C17E94">
              <w:rPr>
                <w:rFonts w:ascii="Arial" w:hAnsi="Arial" w:cs="Arial"/>
                <w:sz w:val="24"/>
                <w:szCs w:val="24"/>
              </w:rPr>
              <w:t>Able to develop and maintain good working relationships with external agencies to achieve sustainable solutions for tenants</w:t>
            </w:r>
          </w:p>
        </w:tc>
        <w:tc>
          <w:tcPr>
            <w:tcW w:w="1323" w:type="dxa"/>
          </w:tcPr>
          <w:p w14:paraId="7DA08D24" w14:textId="08599DED" w:rsidR="00734A4C" w:rsidRPr="00A414CE" w:rsidRDefault="00734A4C" w:rsidP="00734A4C">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c>
          <w:tcPr>
            <w:tcW w:w="1461" w:type="dxa"/>
          </w:tcPr>
          <w:p w14:paraId="1353A27B" w14:textId="77777777" w:rsidR="00734A4C" w:rsidRPr="00A414CE" w:rsidRDefault="00734A4C" w:rsidP="00734A4C">
            <w:pPr>
              <w:spacing w:line="276" w:lineRule="auto"/>
              <w:ind w:right="14"/>
              <w:jc w:val="center"/>
              <w:rPr>
                <w:rFonts w:ascii="Wingdings" w:eastAsia="Wingdings" w:hAnsi="Wingdings" w:cs="Wingdings"/>
                <w:b/>
                <w:sz w:val="24"/>
                <w:szCs w:val="24"/>
              </w:rPr>
            </w:pPr>
          </w:p>
        </w:tc>
      </w:tr>
      <w:tr w:rsidR="00734A4C" w:rsidRPr="00A414CE" w14:paraId="01980150" w14:textId="77777777" w:rsidTr="00DE3B1F">
        <w:trPr>
          <w:cnfStyle w:val="000000100000" w:firstRow="0" w:lastRow="0" w:firstColumn="0" w:lastColumn="0" w:oddVBand="0" w:evenVBand="0" w:oddHBand="1" w:evenHBand="0" w:firstRowFirstColumn="0" w:firstRowLastColumn="0" w:lastRowFirstColumn="0" w:lastRowLastColumn="0"/>
        </w:trPr>
        <w:tc>
          <w:tcPr>
            <w:tcW w:w="6232" w:type="dxa"/>
          </w:tcPr>
          <w:p w14:paraId="63F1D7CA" w14:textId="146D001C" w:rsidR="00734A4C" w:rsidRPr="00C17E94" w:rsidRDefault="00734A4C" w:rsidP="00734A4C">
            <w:pPr>
              <w:spacing w:line="276" w:lineRule="auto"/>
              <w:ind w:right="14"/>
              <w:rPr>
                <w:rFonts w:ascii="Arial" w:hAnsi="Arial" w:cs="Arial"/>
                <w:sz w:val="24"/>
                <w:szCs w:val="24"/>
              </w:rPr>
            </w:pPr>
            <w:r w:rsidRPr="00C17E94">
              <w:rPr>
                <w:rFonts w:ascii="Arial" w:hAnsi="Arial" w:cs="Arial"/>
                <w:sz w:val="24"/>
                <w:szCs w:val="24"/>
              </w:rPr>
              <w:t>A tenant centred approach to providing customer responsive services, supporting the Association’s mission to be ‘more than just a landlord’.</w:t>
            </w:r>
          </w:p>
        </w:tc>
        <w:tc>
          <w:tcPr>
            <w:tcW w:w="1323" w:type="dxa"/>
          </w:tcPr>
          <w:p w14:paraId="4FF048D5" w14:textId="710C4597" w:rsidR="00734A4C" w:rsidRPr="00A414CE" w:rsidRDefault="00734A4C" w:rsidP="00734A4C">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c>
          <w:tcPr>
            <w:tcW w:w="1461" w:type="dxa"/>
          </w:tcPr>
          <w:p w14:paraId="5026F529" w14:textId="77777777" w:rsidR="00734A4C" w:rsidRPr="00A414CE" w:rsidRDefault="00734A4C" w:rsidP="00734A4C">
            <w:pPr>
              <w:spacing w:line="276" w:lineRule="auto"/>
              <w:ind w:right="14"/>
              <w:jc w:val="center"/>
              <w:rPr>
                <w:rFonts w:ascii="Wingdings" w:eastAsia="Wingdings" w:hAnsi="Wingdings" w:cs="Wingdings"/>
                <w:b/>
                <w:sz w:val="24"/>
                <w:szCs w:val="24"/>
              </w:rPr>
            </w:pPr>
          </w:p>
        </w:tc>
      </w:tr>
      <w:tr w:rsidR="00734A4C" w:rsidRPr="00A414CE" w14:paraId="6A037C8F" w14:textId="77777777" w:rsidTr="00DE3B1F">
        <w:tc>
          <w:tcPr>
            <w:tcW w:w="6232" w:type="dxa"/>
          </w:tcPr>
          <w:p w14:paraId="17BA3226" w14:textId="205FEDEC" w:rsidR="00734A4C" w:rsidRPr="00C17E94" w:rsidRDefault="00734A4C" w:rsidP="00734A4C">
            <w:pPr>
              <w:rPr>
                <w:rFonts w:ascii="Arial" w:hAnsi="Arial" w:cs="Arial"/>
                <w:sz w:val="24"/>
                <w:szCs w:val="24"/>
              </w:rPr>
            </w:pPr>
            <w:r w:rsidRPr="00C17E94">
              <w:rPr>
                <w:rFonts w:ascii="Arial" w:hAnsi="Arial" w:cs="Arial"/>
                <w:sz w:val="24"/>
                <w:szCs w:val="24"/>
              </w:rPr>
              <w:t xml:space="preserve">Able to innovate and embrace opportunities for change </w:t>
            </w:r>
          </w:p>
        </w:tc>
        <w:tc>
          <w:tcPr>
            <w:tcW w:w="1323" w:type="dxa"/>
          </w:tcPr>
          <w:p w14:paraId="5D228C6F" w14:textId="7ED6B068" w:rsidR="00734A4C" w:rsidRPr="00A414CE" w:rsidRDefault="00734A4C" w:rsidP="00734A4C">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c>
          <w:tcPr>
            <w:tcW w:w="1461" w:type="dxa"/>
          </w:tcPr>
          <w:p w14:paraId="117253BF" w14:textId="77777777" w:rsidR="00734A4C" w:rsidRPr="00A414CE" w:rsidRDefault="00734A4C" w:rsidP="00734A4C">
            <w:pPr>
              <w:spacing w:line="276" w:lineRule="auto"/>
              <w:ind w:right="14"/>
              <w:jc w:val="center"/>
              <w:rPr>
                <w:rFonts w:ascii="Wingdings" w:eastAsia="Wingdings" w:hAnsi="Wingdings" w:cs="Wingdings"/>
                <w:b/>
                <w:sz w:val="24"/>
                <w:szCs w:val="24"/>
              </w:rPr>
            </w:pPr>
          </w:p>
        </w:tc>
      </w:tr>
      <w:tr w:rsidR="00734A4C" w:rsidRPr="00A414CE" w14:paraId="538B6E24" w14:textId="77777777" w:rsidTr="00DE3B1F">
        <w:trPr>
          <w:cnfStyle w:val="000000100000" w:firstRow="0" w:lastRow="0" w:firstColumn="0" w:lastColumn="0" w:oddVBand="0" w:evenVBand="0" w:oddHBand="1" w:evenHBand="0" w:firstRowFirstColumn="0" w:firstRowLastColumn="0" w:lastRowFirstColumn="0" w:lastRowLastColumn="0"/>
        </w:trPr>
        <w:tc>
          <w:tcPr>
            <w:tcW w:w="6232" w:type="dxa"/>
          </w:tcPr>
          <w:p w14:paraId="6CCDFCBF" w14:textId="73BC6FE8" w:rsidR="00734A4C" w:rsidRPr="00C17E94" w:rsidRDefault="00734A4C" w:rsidP="00734A4C">
            <w:pPr>
              <w:spacing w:line="276" w:lineRule="auto"/>
              <w:ind w:right="14"/>
              <w:rPr>
                <w:rFonts w:ascii="Arial" w:hAnsi="Arial" w:cs="Arial"/>
                <w:sz w:val="24"/>
                <w:szCs w:val="24"/>
              </w:rPr>
            </w:pPr>
            <w:r w:rsidRPr="00C17E94">
              <w:rPr>
                <w:rFonts w:ascii="Arial" w:hAnsi="Arial" w:cs="Arial"/>
                <w:sz w:val="24"/>
                <w:szCs w:val="24"/>
              </w:rPr>
              <w:t>Able to project a positive public profile for Cunninghame Housing Association</w:t>
            </w:r>
          </w:p>
        </w:tc>
        <w:tc>
          <w:tcPr>
            <w:tcW w:w="1323" w:type="dxa"/>
          </w:tcPr>
          <w:p w14:paraId="3566200D" w14:textId="0D3A7E0B" w:rsidR="00734A4C" w:rsidRPr="00A414CE" w:rsidRDefault="00734A4C" w:rsidP="00734A4C">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c>
          <w:tcPr>
            <w:tcW w:w="1461" w:type="dxa"/>
          </w:tcPr>
          <w:p w14:paraId="29E86585" w14:textId="77777777" w:rsidR="00734A4C" w:rsidRPr="00A414CE" w:rsidRDefault="00734A4C" w:rsidP="00734A4C">
            <w:pPr>
              <w:spacing w:line="276" w:lineRule="auto"/>
              <w:ind w:right="14"/>
              <w:jc w:val="center"/>
              <w:rPr>
                <w:rFonts w:ascii="Wingdings" w:eastAsia="Wingdings" w:hAnsi="Wingdings" w:cs="Wingdings"/>
                <w:b/>
                <w:sz w:val="24"/>
                <w:szCs w:val="24"/>
              </w:rPr>
            </w:pPr>
          </w:p>
        </w:tc>
      </w:tr>
    </w:tbl>
    <w:p w14:paraId="3A422C4D" w14:textId="77777777" w:rsidR="001C78F0" w:rsidRPr="00A414CE" w:rsidRDefault="001C78F0" w:rsidP="001C78F0">
      <w:pPr>
        <w:ind w:right="14"/>
        <w:rPr>
          <w:rFonts w:ascii="Arial" w:hAnsi="Arial" w:cs="Arial"/>
          <w:sz w:val="24"/>
          <w:szCs w:val="24"/>
        </w:rPr>
      </w:pPr>
    </w:p>
    <w:tbl>
      <w:tblPr>
        <w:tblStyle w:val="GridTable4-Accent1"/>
        <w:tblW w:w="0" w:type="auto"/>
        <w:tblLook w:val="0420" w:firstRow="1" w:lastRow="0" w:firstColumn="0" w:lastColumn="0" w:noHBand="0" w:noVBand="1"/>
      </w:tblPr>
      <w:tblGrid>
        <w:gridCol w:w="6232"/>
        <w:gridCol w:w="1323"/>
        <w:gridCol w:w="1461"/>
      </w:tblGrid>
      <w:tr w:rsidR="001C78F0" w:rsidRPr="00A414CE" w14:paraId="52DB2EFF" w14:textId="77777777" w:rsidTr="002B7536">
        <w:trPr>
          <w:cnfStyle w:val="100000000000" w:firstRow="1" w:lastRow="0" w:firstColumn="0" w:lastColumn="0" w:oddVBand="0" w:evenVBand="0" w:oddHBand="0" w:evenHBand="0" w:firstRowFirstColumn="0" w:firstRowLastColumn="0" w:lastRowFirstColumn="0" w:lastRowLastColumn="0"/>
          <w:tblHeader/>
        </w:trPr>
        <w:tc>
          <w:tcPr>
            <w:tcW w:w="6232" w:type="dxa"/>
          </w:tcPr>
          <w:p w14:paraId="17AA49B6" w14:textId="5D323218" w:rsidR="001C78F0" w:rsidRPr="00A414CE" w:rsidRDefault="001C78F0" w:rsidP="00DF0591">
            <w:pPr>
              <w:spacing w:line="276" w:lineRule="auto"/>
              <w:ind w:right="14"/>
              <w:rPr>
                <w:rFonts w:ascii="Arial" w:hAnsi="Arial" w:cs="Arial"/>
                <w:sz w:val="24"/>
                <w:szCs w:val="24"/>
              </w:rPr>
            </w:pPr>
            <w:r w:rsidRPr="00A414CE">
              <w:rPr>
                <w:rFonts w:ascii="Arial" w:hAnsi="Arial" w:cs="Arial"/>
                <w:color w:val="FFFFFF" w:themeColor="background1"/>
                <w:sz w:val="24"/>
                <w:szCs w:val="24"/>
              </w:rPr>
              <w:t>Experience</w:t>
            </w:r>
          </w:p>
        </w:tc>
        <w:tc>
          <w:tcPr>
            <w:tcW w:w="1323" w:type="dxa"/>
          </w:tcPr>
          <w:p w14:paraId="7ADA8662" w14:textId="77777777" w:rsidR="001C78F0" w:rsidRPr="00A414CE" w:rsidRDefault="001C78F0" w:rsidP="00DF0591">
            <w:pPr>
              <w:spacing w:line="276" w:lineRule="auto"/>
              <w:ind w:right="14"/>
              <w:rPr>
                <w:rFonts w:ascii="Arial" w:hAnsi="Arial" w:cs="Arial"/>
                <w:b w:val="0"/>
                <w:bCs w:val="0"/>
                <w:sz w:val="24"/>
                <w:szCs w:val="24"/>
              </w:rPr>
            </w:pPr>
            <w:r w:rsidRPr="00A414CE">
              <w:rPr>
                <w:rFonts w:ascii="Arial" w:hAnsi="Arial" w:cs="Arial"/>
                <w:color w:val="FFFFFF" w:themeColor="background1"/>
                <w:sz w:val="24"/>
                <w:szCs w:val="24"/>
              </w:rPr>
              <w:t>Essential</w:t>
            </w:r>
          </w:p>
        </w:tc>
        <w:tc>
          <w:tcPr>
            <w:tcW w:w="1461" w:type="dxa"/>
          </w:tcPr>
          <w:p w14:paraId="2C625171" w14:textId="77777777" w:rsidR="001C78F0" w:rsidRPr="00A414CE" w:rsidRDefault="001C78F0" w:rsidP="00DF0591">
            <w:pPr>
              <w:spacing w:line="276" w:lineRule="auto"/>
              <w:ind w:right="14"/>
              <w:rPr>
                <w:rFonts w:ascii="Arial" w:hAnsi="Arial" w:cs="Arial"/>
                <w:b w:val="0"/>
                <w:bCs w:val="0"/>
                <w:sz w:val="24"/>
                <w:szCs w:val="24"/>
              </w:rPr>
            </w:pPr>
            <w:r w:rsidRPr="00A414CE">
              <w:rPr>
                <w:rFonts w:ascii="Arial" w:hAnsi="Arial" w:cs="Arial"/>
                <w:color w:val="FFFFFF" w:themeColor="background1"/>
                <w:sz w:val="24"/>
                <w:szCs w:val="24"/>
              </w:rPr>
              <w:t>Desirable</w:t>
            </w:r>
          </w:p>
        </w:tc>
      </w:tr>
      <w:tr w:rsidR="008F1223" w:rsidRPr="00A414CE" w14:paraId="24ACA3E5" w14:textId="77777777" w:rsidTr="00DE3B1F">
        <w:trPr>
          <w:cnfStyle w:val="000000100000" w:firstRow="0" w:lastRow="0" w:firstColumn="0" w:lastColumn="0" w:oddVBand="0" w:evenVBand="0" w:oddHBand="1" w:evenHBand="0" w:firstRowFirstColumn="0" w:firstRowLastColumn="0" w:lastRowFirstColumn="0" w:lastRowLastColumn="0"/>
        </w:trPr>
        <w:tc>
          <w:tcPr>
            <w:tcW w:w="6232" w:type="dxa"/>
          </w:tcPr>
          <w:p w14:paraId="3DA6C966" w14:textId="1C1FAE1D" w:rsidR="008F1223" w:rsidRPr="00C17E94" w:rsidRDefault="008F1223" w:rsidP="008F1223">
            <w:pPr>
              <w:rPr>
                <w:rFonts w:ascii="Arial" w:hAnsi="Arial" w:cs="Arial"/>
                <w:sz w:val="24"/>
                <w:szCs w:val="24"/>
              </w:rPr>
            </w:pPr>
            <w:r w:rsidRPr="00C17E94">
              <w:rPr>
                <w:rFonts w:ascii="Arial" w:eastAsia="Arial" w:hAnsi="Arial" w:cs="Arial"/>
                <w:sz w:val="24"/>
                <w:szCs w:val="24"/>
              </w:rPr>
              <w:t>Experience within a successful Registered Social Landlord or similar housing related organisation</w:t>
            </w:r>
          </w:p>
        </w:tc>
        <w:tc>
          <w:tcPr>
            <w:tcW w:w="1323" w:type="dxa"/>
          </w:tcPr>
          <w:p w14:paraId="428922F3" w14:textId="3F4F667A" w:rsidR="008F1223" w:rsidRPr="00A414CE" w:rsidRDefault="008F1223" w:rsidP="008F1223">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c>
          <w:tcPr>
            <w:tcW w:w="1461" w:type="dxa"/>
            <w:vAlign w:val="center"/>
          </w:tcPr>
          <w:p w14:paraId="220E9667" w14:textId="7B6B5A93" w:rsidR="008F1223" w:rsidRPr="00A414CE" w:rsidRDefault="008F1223" w:rsidP="008F1223">
            <w:pPr>
              <w:spacing w:line="276" w:lineRule="auto"/>
              <w:ind w:right="14"/>
              <w:jc w:val="center"/>
              <w:rPr>
                <w:rFonts w:ascii="Arial" w:hAnsi="Arial" w:cs="Arial"/>
                <w:b/>
                <w:bCs/>
                <w:sz w:val="24"/>
                <w:szCs w:val="24"/>
              </w:rPr>
            </w:pPr>
          </w:p>
        </w:tc>
      </w:tr>
      <w:tr w:rsidR="008F1223" w:rsidRPr="00A414CE" w14:paraId="1641736B" w14:textId="77777777" w:rsidTr="00DE3B1F">
        <w:tc>
          <w:tcPr>
            <w:tcW w:w="6232" w:type="dxa"/>
          </w:tcPr>
          <w:p w14:paraId="0E183DB2" w14:textId="06674A8E" w:rsidR="008F1223" w:rsidRPr="00C17E94" w:rsidRDefault="008F1223" w:rsidP="008F1223">
            <w:pPr>
              <w:spacing w:line="276" w:lineRule="auto"/>
              <w:ind w:right="14"/>
              <w:rPr>
                <w:rFonts w:ascii="Arial" w:hAnsi="Arial" w:cs="Arial"/>
                <w:sz w:val="24"/>
                <w:szCs w:val="24"/>
              </w:rPr>
            </w:pPr>
            <w:r w:rsidRPr="00C17E94">
              <w:rPr>
                <w:rFonts w:ascii="Arial" w:eastAsia="Arial" w:hAnsi="Arial" w:cs="Arial"/>
                <w:sz w:val="24"/>
                <w:szCs w:val="24"/>
              </w:rPr>
              <w:t xml:space="preserve">Experience of engaging with tenants and other customers </w:t>
            </w:r>
          </w:p>
        </w:tc>
        <w:tc>
          <w:tcPr>
            <w:tcW w:w="1323" w:type="dxa"/>
          </w:tcPr>
          <w:p w14:paraId="53037D4D" w14:textId="6EC55F06" w:rsidR="008F1223" w:rsidRPr="00A414CE" w:rsidRDefault="008F1223" w:rsidP="008F1223">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c>
          <w:tcPr>
            <w:tcW w:w="1461" w:type="dxa"/>
            <w:vAlign w:val="center"/>
          </w:tcPr>
          <w:p w14:paraId="47EAD02F" w14:textId="77777777" w:rsidR="008F1223" w:rsidRPr="00A414CE" w:rsidRDefault="008F1223" w:rsidP="008F1223">
            <w:pPr>
              <w:spacing w:line="276" w:lineRule="auto"/>
              <w:ind w:right="14"/>
              <w:jc w:val="center"/>
              <w:rPr>
                <w:rFonts w:ascii="Arial" w:hAnsi="Arial" w:cs="Arial"/>
                <w:b/>
                <w:bCs/>
                <w:sz w:val="24"/>
                <w:szCs w:val="24"/>
              </w:rPr>
            </w:pPr>
          </w:p>
        </w:tc>
      </w:tr>
      <w:tr w:rsidR="008F1223" w:rsidRPr="00A414CE" w14:paraId="0088B0C5" w14:textId="77777777" w:rsidTr="00DE3B1F">
        <w:trPr>
          <w:cnfStyle w:val="000000100000" w:firstRow="0" w:lastRow="0" w:firstColumn="0" w:lastColumn="0" w:oddVBand="0" w:evenVBand="0" w:oddHBand="1" w:evenHBand="0" w:firstRowFirstColumn="0" w:firstRowLastColumn="0" w:lastRowFirstColumn="0" w:lastRowLastColumn="0"/>
        </w:trPr>
        <w:tc>
          <w:tcPr>
            <w:tcW w:w="6232" w:type="dxa"/>
          </w:tcPr>
          <w:p w14:paraId="63F10068" w14:textId="43A3F005" w:rsidR="008F1223" w:rsidRPr="00C17E94" w:rsidRDefault="008F1223" w:rsidP="008F1223">
            <w:pPr>
              <w:spacing w:line="276" w:lineRule="auto"/>
              <w:ind w:right="14"/>
              <w:rPr>
                <w:rFonts w:ascii="Arial" w:hAnsi="Arial" w:cs="Arial"/>
                <w:sz w:val="24"/>
                <w:szCs w:val="24"/>
              </w:rPr>
            </w:pPr>
            <w:r w:rsidRPr="00C17E94">
              <w:rPr>
                <w:rFonts w:ascii="Arial" w:eastAsia="Arial" w:hAnsi="Arial" w:cs="Arial"/>
                <w:sz w:val="24"/>
                <w:szCs w:val="24"/>
              </w:rPr>
              <w:t>Experience of leading meetings with various stakeholders</w:t>
            </w:r>
          </w:p>
        </w:tc>
        <w:tc>
          <w:tcPr>
            <w:tcW w:w="1323" w:type="dxa"/>
          </w:tcPr>
          <w:p w14:paraId="2FA97B3C" w14:textId="641B20A6" w:rsidR="008F1223" w:rsidRPr="00A414CE" w:rsidRDefault="008F1223" w:rsidP="008F1223">
            <w:pPr>
              <w:spacing w:line="276" w:lineRule="auto"/>
              <w:ind w:right="14"/>
              <w:jc w:val="center"/>
              <w:rPr>
                <w:rFonts w:ascii="Wingdings" w:eastAsia="Wingdings" w:hAnsi="Wingdings" w:cs="Wingdings"/>
                <w:b/>
                <w:sz w:val="24"/>
                <w:szCs w:val="24"/>
              </w:rPr>
            </w:pPr>
            <w:r w:rsidRPr="00A414CE">
              <w:rPr>
                <w:rFonts w:ascii="Wingdings" w:eastAsia="Wingdings" w:hAnsi="Wingdings" w:cs="Wingdings"/>
                <w:b/>
                <w:sz w:val="24"/>
                <w:szCs w:val="24"/>
              </w:rPr>
              <w:t>ü</w:t>
            </w:r>
          </w:p>
        </w:tc>
        <w:tc>
          <w:tcPr>
            <w:tcW w:w="1461" w:type="dxa"/>
            <w:vAlign w:val="center"/>
          </w:tcPr>
          <w:p w14:paraId="13E98464" w14:textId="77777777" w:rsidR="008F1223" w:rsidRPr="00A414CE" w:rsidRDefault="008F1223" w:rsidP="008F1223">
            <w:pPr>
              <w:spacing w:line="276" w:lineRule="auto"/>
              <w:ind w:right="14"/>
              <w:jc w:val="center"/>
              <w:rPr>
                <w:rFonts w:ascii="Arial" w:hAnsi="Arial" w:cs="Arial"/>
                <w:b/>
                <w:bCs/>
                <w:sz w:val="24"/>
                <w:szCs w:val="24"/>
              </w:rPr>
            </w:pPr>
          </w:p>
        </w:tc>
      </w:tr>
      <w:tr w:rsidR="008F1223" w:rsidRPr="00A414CE" w14:paraId="6961563E" w14:textId="77777777" w:rsidTr="00DE3B1F">
        <w:tc>
          <w:tcPr>
            <w:tcW w:w="6232" w:type="dxa"/>
          </w:tcPr>
          <w:p w14:paraId="36F4B2E7" w14:textId="033BBFC5" w:rsidR="008F1223" w:rsidRPr="00C17E94" w:rsidRDefault="008F1223" w:rsidP="008F1223">
            <w:pPr>
              <w:spacing w:line="276" w:lineRule="auto"/>
              <w:ind w:right="14"/>
              <w:rPr>
                <w:rFonts w:ascii="Arial" w:hAnsi="Arial" w:cs="Arial"/>
                <w:sz w:val="24"/>
                <w:szCs w:val="24"/>
              </w:rPr>
            </w:pPr>
            <w:r w:rsidRPr="00C17E94">
              <w:rPr>
                <w:rFonts w:ascii="Arial" w:eastAsia="Arial" w:hAnsi="Arial" w:cs="Arial"/>
                <w:sz w:val="24"/>
                <w:szCs w:val="24"/>
              </w:rPr>
              <w:t>Experience of working with tenants to deliver strategic outcomes around tenant participation</w:t>
            </w:r>
          </w:p>
        </w:tc>
        <w:tc>
          <w:tcPr>
            <w:tcW w:w="1323" w:type="dxa"/>
          </w:tcPr>
          <w:p w14:paraId="648007AE" w14:textId="77777777" w:rsidR="008F1223" w:rsidRPr="00A414CE" w:rsidRDefault="008F1223" w:rsidP="008F1223">
            <w:pPr>
              <w:spacing w:line="276" w:lineRule="auto"/>
              <w:ind w:right="14"/>
              <w:jc w:val="center"/>
              <w:rPr>
                <w:rFonts w:ascii="Wingdings" w:eastAsia="Wingdings" w:hAnsi="Wingdings" w:cs="Wingdings"/>
                <w:b/>
                <w:sz w:val="24"/>
                <w:szCs w:val="24"/>
              </w:rPr>
            </w:pPr>
          </w:p>
        </w:tc>
        <w:tc>
          <w:tcPr>
            <w:tcW w:w="1461" w:type="dxa"/>
            <w:vAlign w:val="center"/>
          </w:tcPr>
          <w:p w14:paraId="1EB38E28" w14:textId="7FC06155" w:rsidR="008F1223" w:rsidRPr="00A414CE" w:rsidRDefault="008F1223" w:rsidP="008F1223">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r>
      <w:tr w:rsidR="008F1223" w:rsidRPr="00A414CE" w14:paraId="74DB543A" w14:textId="77777777" w:rsidTr="00DE3B1F">
        <w:trPr>
          <w:cnfStyle w:val="000000100000" w:firstRow="0" w:lastRow="0" w:firstColumn="0" w:lastColumn="0" w:oddVBand="0" w:evenVBand="0" w:oddHBand="1" w:evenHBand="0" w:firstRowFirstColumn="0" w:firstRowLastColumn="0" w:lastRowFirstColumn="0" w:lastRowLastColumn="0"/>
        </w:trPr>
        <w:tc>
          <w:tcPr>
            <w:tcW w:w="6232" w:type="dxa"/>
          </w:tcPr>
          <w:p w14:paraId="6958BE70" w14:textId="263894C7" w:rsidR="008F1223" w:rsidRPr="00C17E94" w:rsidRDefault="008F1223" w:rsidP="008F1223">
            <w:pPr>
              <w:spacing w:line="276" w:lineRule="auto"/>
              <w:ind w:right="14"/>
              <w:rPr>
                <w:rFonts w:ascii="Arial" w:hAnsi="Arial" w:cs="Arial"/>
                <w:sz w:val="24"/>
                <w:szCs w:val="24"/>
              </w:rPr>
            </w:pPr>
            <w:r w:rsidRPr="00C17E94">
              <w:rPr>
                <w:rFonts w:ascii="Arial" w:eastAsia="Arial" w:hAnsi="Arial" w:cs="Arial"/>
                <w:sz w:val="24"/>
                <w:szCs w:val="24"/>
              </w:rPr>
              <w:t>Experiencing of achieving targets within a performance driven environment</w:t>
            </w:r>
          </w:p>
        </w:tc>
        <w:tc>
          <w:tcPr>
            <w:tcW w:w="1323" w:type="dxa"/>
          </w:tcPr>
          <w:p w14:paraId="0C8ECA8C" w14:textId="126302B3" w:rsidR="008F1223" w:rsidRPr="00A414CE" w:rsidRDefault="008F1223" w:rsidP="008F1223">
            <w:pPr>
              <w:spacing w:line="276" w:lineRule="auto"/>
              <w:ind w:right="14"/>
              <w:jc w:val="center"/>
              <w:rPr>
                <w:rFonts w:ascii="Wingdings" w:eastAsia="Wingdings" w:hAnsi="Wingdings" w:cs="Wingdings"/>
                <w:b/>
                <w:sz w:val="24"/>
                <w:szCs w:val="24"/>
              </w:rPr>
            </w:pPr>
            <w:r w:rsidRPr="00A414CE">
              <w:rPr>
                <w:rFonts w:ascii="Wingdings" w:eastAsia="Wingdings" w:hAnsi="Wingdings" w:cs="Wingdings"/>
                <w:b/>
                <w:sz w:val="24"/>
                <w:szCs w:val="24"/>
              </w:rPr>
              <w:t>ü</w:t>
            </w:r>
          </w:p>
        </w:tc>
        <w:tc>
          <w:tcPr>
            <w:tcW w:w="1461" w:type="dxa"/>
            <w:vAlign w:val="center"/>
          </w:tcPr>
          <w:p w14:paraId="5CFD1A00" w14:textId="77777777" w:rsidR="008F1223" w:rsidRPr="00A414CE" w:rsidRDefault="008F1223" w:rsidP="008F1223">
            <w:pPr>
              <w:spacing w:line="276" w:lineRule="auto"/>
              <w:ind w:right="14"/>
              <w:jc w:val="center"/>
              <w:rPr>
                <w:rFonts w:ascii="Arial" w:hAnsi="Arial" w:cs="Arial"/>
                <w:b/>
                <w:bCs/>
                <w:sz w:val="24"/>
                <w:szCs w:val="24"/>
              </w:rPr>
            </w:pPr>
          </w:p>
        </w:tc>
      </w:tr>
    </w:tbl>
    <w:p w14:paraId="3AB7CB24" w14:textId="77777777" w:rsidR="001C78F0" w:rsidRPr="00A414CE" w:rsidRDefault="001C78F0" w:rsidP="001C78F0">
      <w:pPr>
        <w:ind w:right="14"/>
        <w:rPr>
          <w:rFonts w:ascii="Arial" w:hAnsi="Arial" w:cs="Arial"/>
          <w:sz w:val="24"/>
          <w:szCs w:val="24"/>
        </w:rPr>
      </w:pPr>
    </w:p>
    <w:tbl>
      <w:tblPr>
        <w:tblStyle w:val="GridTable4-Accent1"/>
        <w:tblW w:w="0" w:type="auto"/>
        <w:tblLook w:val="0420" w:firstRow="1" w:lastRow="0" w:firstColumn="0" w:lastColumn="0" w:noHBand="0" w:noVBand="1"/>
      </w:tblPr>
      <w:tblGrid>
        <w:gridCol w:w="6232"/>
        <w:gridCol w:w="1418"/>
        <w:gridCol w:w="1366"/>
      </w:tblGrid>
      <w:tr w:rsidR="001C78F0" w:rsidRPr="00A414CE" w14:paraId="216016FB" w14:textId="77777777" w:rsidTr="00A81E36">
        <w:trPr>
          <w:cnfStyle w:val="100000000000" w:firstRow="1" w:lastRow="0" w:firstColumn="0" w:lastColumn="0" w:oddVBand="0" w:evenVBand="0" w:oddHBand="0" w:evenHBand="0" w:firstRowFirstColumn="0" w:firstRowLastColumn="0" w:lastRowFirstColumn="0" w:lastRowLastColumn="0"/>
          <w:tblHeader/>
        </w:trPr>
        <w:tc>
          <w:tcPr>
            <w:tcW w:w="6232" w:type="dxa"/>
          </w:tcPr>
          <w:p w14:paraId="37F90303" w14:textId="416FCCFE" w:rsidR="001C78F0" w:rsidRPr="00A414CE" w:rsidRDefault="008F1223" w:rsidP="00DF0591">
            <w:pPr>
              <w:spacing w:line="276" w:lineRule="auto"/>
              <w:ind w:right="14"/>
              <w:rPr>
                <w:rFonts w:ascii="Arial" w:hAnsi="Arial" w:cs="Arial"/>
                <w:sz w:val="24"/>
                <w:szCs w:val="24"/>
              </w:rPr>
            </w:pPr>
            <w:r>
              <w:rPr>
                <w:rFonts w:ascii="Arial" w:hAnsi="Arial" w:cs="Arial"/>
                <w:color w:val="FFFFFF" w:themeColor="background1"/>
                <w:sz w:val="24"/>
                <w:szCs w:val="24"/>
              </w:rPr>
              <w:t>Knowledge</w:t>
            </w:r>
          </w:p>
        </w:tc>
        <w:tc>
          <w:tcPr>
            <w:tcW w:w="1418" w:type="dxa"/>
          </w:tcPr>
          <w:p w14:paraId="66F5693F" w14:textId="77777777" w:rsidR="001C78F0" w:rsidRPr="00A414CE" w:rsidRDefault="001C78F0" w:rsidP="00DF0591">
            <w:pPr>
              <w:spacing w:line="276" w:lineRule="auto"/>
              <w:ind w:right="14"/>
              <w:rPr>
                <w:rFonts w:ascii="Arial" w:hAnsi="Arial" w:cs="Arial"/>
                <w:b w:val="0"/>
                <w:bCs w:val="0"/>
                <w:sz w:val="24"/>
                <w:szCs w:val="24"/>
              </w:rPr>
            </w:pPr>
            <w:r w:rsidRPr="00A414CE">
              <w:rPr>
                <w:rFonts w:ascii="Arial" w:hAnsi="Arial" w:cs="Arial"/>
                <w:color w:val="FFFFFF" w:themeColor="background1"/>
                <w:sz w:val="24"/>
                <w:szCs w:val="24"/>
              </w:rPr>
              <w:t>Essential</w:t>
            </w:r>
          </w:p>
        </w:tc>
        <w:tc>
          <w:tcPr>
            <w:tcW w:w="1366" w:type="dxa"/>
          </w:tcPr>
          <w:p w14:paraId="6FD389F3" w14:textId="77777777" w:rsidR="001C78F0" w:rsidRPr="00A414CE" w:rsidRDefault="001C78F0" w:rsidP="00DF0591">
            <w:pPr>
              <w:spacing w:line="276" w:lineRule="auto"/>
              <w:ind w:right="14"/>
              <w:rPr>
                <w:rFonts w:ascii="Arial" w:hAnsi="Arial" w:cs="Arial"/>
                <w:b w:val="0"/>
                <w:bCs w:val="0"/>
                <w:sz w:val="24"/>
                <w:szCs w:val="24"/>
              </w:rPr>
            </w:pPr>
            <w:r w:rsidRPr="00A414CE">
              <w:rPr>
                <w:rFonts w:ascii="Arial" w:hAnsi="Arial" w:cs="Arial"/>
                <w:color w:val="FFFFFF" w:themeColor="background1"/>
                <w:sz w:val="24"/>
                <w:szCs w:val="24"/>
              </w:rPr>
              <w:t>Desirable</w:t>
            </w:r>
          </w:p>
        </w:tc>
      </w:tr>
      <w:tr w:rsidR="00C17E94" w:rsidRPr="00A414CE" w14:paraId="50683532" w14:textId="77777777" w:rsidTr="00A81E36">
        <w:trPr>
          <w:cnfStyle w:val="000000100000" w:firstRow="0" w:lastRow="0" w:firstColumn="0" w:lastColumn="0" w:oddVBand="0" w:evenVBand="0" w:oddHBand="1" w:evenHBand="0" w:firstRowFirstColumn="0" w:firstRowLastColumn="0" w:lastRowFirstColumn="0" w:lastRowLastColumn="0"/>
        </w:trPr>
        <w:tc>
          <w:tcPr>
            <w:tcW w:w="6232" w:type="dxa"/>
          </w:tcPr>
          <w:p w14:paraId="7E5E5DA4" w14:textId="3C35FFD4" w:rsidR="00C17E94" w:rsidRPr="00C17E94" w:rsidRDefault="00C17E94" w:rsidP="00C17E94">
            <w:pPr>
              <w:rPr>
                <w:rFonts w:ascii="Arial" w:hAnsi="Arial" w:cs="Arial"/>
                <w:sz w:val="24"/>
                <w:szCs w:val="24"/>
              </w:rPr>
            </w:pPr>
            <w:r w:rsidRPr="00C17E94">
              <w:rPr>
                <w:rFonts w:ascii="Arial" w:hAnsi="Arial" w:cs="Arial"/>
                <w:sz w:val="24"/>
                <w:szCs w:val="24"/>
              </w:rPr>
              <w:t>Knowledge of issues in the wider housing sector</w:t>
            </w:r>
          </w:p>
        </w:tc>
        <w:tc>
          <w:tcPr>
            <w:tcW w:w="1418" w:type="dxa"/>
          </w:tcPr>
          <w:p w14:paraId="053B6135" w14:textId="1E5B21F4" w:rsidR="00C17E94" w:rsidRPr="00A414CE" w:rsidRDefault="00C17E94" w:rsidP="00C17E94">
            <w:pPr>
              <w:spacing w:line="276" w:lineRule="auto"/>
              <w:ind w:right="14"/>
              <w:jc w:val="center"/>
              <w:rPr>
                <w:rFonts w:ascii="Arial" w:hAnsi="Arial" w:cs="Arial"/>
                <w:b/>
                <w:bCs/>
                <w:sz w:val="24"/>
                <w:szCs w:val="24"/>
              </w:rPr>
            </w:pPr>
          </w:p>
        </w:tc>
        <w:tc>
          <w:tcPr>
            <w:tcW w:w="1366" w:type="dxa"/>
          </w:tcPr>
          <w:p w14:paraId="520CCED9" w14:textId="0BD00158" w:rsidR="00C17E94" w:rsidRPr="00A414CE" w:rsidRDefault="00C17E94" w:rsidP="00C17E94">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r>
      <w:tr w:rsidR="00C17E94" w:rsidRPr="00A414CE" w14:paraId="6C7E66B3" w14:textId="77777777" w:rsidTr="00A81E36">
        <w:tc>
          <w:tcPr>
            <w:tcW w:w="6232" w:type="dxa"/>
          </w:tcPr>
          <w:p w14:paraId="48CD9B40" w14:textId="7EA43317" w:rsidR="00C17E94" w:rsidRPr="00C17E94" w:rsidRDefault="00C17E94" w:rsidP="00C17E94">
            <w:pPr>
              <w:rPr>
                <w:rFonts w:ascii="Arial" w:hAnsi="Arial" w:cs="Arial"/>
                <w:sz w:val="24"/>
                <w:szCs w:val="24"/>
              </w:rPr>
            </w:pPr>
            <w:r w:rsidRPr="00C17E94">
              <w:rPr>
                <w:rFonts w:ascii="Arial" w:hAnsi="Arial" w:cs="Arial"/>
                <w:sz w:val="24"/>
                <w:szCs w:val="24"/>
              </w:rPr>
              <w:t>Knowledge of housing legislation relevant to tenant participation matters</w:t>
            </w:r>
          </w:p>
        </w:tc>
        <w:tc>
          <w:tcPr>
            <w:tcW w:w="1418" w:type="dxa"/>
          </w:tcPr>
          <w:p w14:paraId="12C9C929" w14:textId="0ADA8978" w:rsidR="00C17E94" w:rsidRPr="00A414CE" w:rsidRDefault="00C17E94" w:rsidP="00C17E94">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c>
          <w:tcPr>
            <w:tcW w:w="1366" w:type="dxa"/>
          </w:tcPr>
          <w:p w14:paraId="6236D461" w14:textId="77777777" w:rsidR="00C17E94" w:rsidRPr="00A414CE" w:rsidRDefault="00C17E94" w:rsidP="00C17E94">
            <w:pPr>
              <w:spacing w:line="276" w:lineRule="auto"/>
              <w:ind w:right="14"/>
              <w:rPr>
                <w:rFonts w:ascii="Arial" w:hAnsi="Arial" w:cs="Arial"/>
                <w:b/>
                <w:bCs/>
                <w:sz w:val="24"/>
                <w:szCs w:val="24"/>
              </w:rPr>
            </w:pPr>
          </w:p>
        </w:tc>
      </w:tr>
      <w:tr w:rsidR="00C17E94" w:rsidRPr="00A414CE" w14:paraId="28A1B713" w14:textId="77777777" w:rsidTr="00A81E36">
        <w:trPr>
          <w:cnfStyle w:val="000000100000" w:firstRow="0" w:lastRow="0" w:firstColumn="0" w:lastColumn="0" w:oddVBand="0" w:evenVBand="0" w:oddHBand="1" w:evenHBand="0" w:firstRowFirstColumn="0" w:firstRowLastColumn="0" w:lastRowFirstColumn="0" w:lastRowLastColumn="0"/>
        </w:trPr>
        <w:tc>
          <w:tcPr>
            <w:tcW w:w="6232" w:type="dxa"/>
          </w:tcPr>
          <w:p w14:paraId="4836DC95" w14:textId="7C48F9B4" w:rsidR="00C17E94" w:rsidRPr="00C17E94" w:rsidRDefault="00C17E94" w:rsidP="00C17E94">
            <w:pPr>
              <w:tabs>
                <w:tab w:val="left" w:pos="360"/>
              </w:tabs>
              <w:rPr>
                <w:rFonts w:ascii="Arial" w:hAnsi="Arial" w:cs="Arial"/>
                <w:sz w:val="24"/>
                <w:szCs w:val="24"/>
              </w:rPr>
            </w:pPr>
            <w:r w:rsidRPr="00C17E94">
              <w:rPr>
                <w:rFonts w:ascii="Arial" w:hAnsi="Arial" w:cs="Arial"/>
                <w:sz w:val="24"/>
                <w:szCs w:val="24"/>
              </w:rPr>
              <w:t>ICT literate with working knowledge of Microsoft Office Software</w:t>
            </w:r>
          </w:p>
        </w:tc>
        <w:tc>
          <w:tcPr>
            <w:tcW w:w="1418" w:type="dxa"/>
          </w:tcPr>
          <w:p w14:paraId="7BB92E32" w14:textId="7CD869E0" w:rsidR="00C17E94" w:rsidRPr="00A414CE" w:rsidRDefault="00C17E94" w:rsidP="00C17E94">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c>
          <w:tcPr>
            <w:tcW w:w="1366" w:type="dxa"/>
          </w:tcPr>
          <w:p w14:paraId="0A2E2DDA" w14:textId="77777777" w:rsidR="00C17E94" w:rsidRPr="00A414CE" w:rsidRDefault="00C17E94" w:rsidP="00C17E94">
            <w:pPr>
              <w:spacing w:line="276" w:lineRule="auto"/>
              <w:ind w:right="14"/>
              <w:rPr>
                <w:rFonts w:ascii="Arial" w:hAnsi="Arial" w:cs="Arial"/>
                <w:b/>
                <w:bCs/>
                <w:sz w:val="24"/>
                <w:szCs w:val="24"/>
              </w:rPr>
            </w:pPr>
          </w:p>
        </w:tc>
      </w:tr>
    </w:tbl>
    <w:p w14:paraId="4AB4CECE" w14:textId="77777777" w:rsidR="001C78F0" w:rsidRPr="00A414CE" w:rsidRDefault="001C78F0" w:rsidP="001C78F0">
      <w:pPr>
        <w:rPr>
          <w:rFonts w:ascii="Arial" w:hAnsi="Arial" w:cs="Arial"/>
          <w:sz w:val="24"/>
          <w:szCs w:val="24"/>
        </w:rPr>
      </w:pPr>
    </w:p>
    <w:tbl>
      <w:tblPr>
        <w:tblStyle w:val="GridTable4-Accent1"/>
        <w:tblW w:w="0" w:type="auto"/>
        <w:tblLook w:val="0420" w:firstRow="1" w:lastRow="0" w:firstColumn="0" w:lastColumn="0" w:noHBand="0" w:noVBand="1"/>
      </w:tblPr>
      <w:tblGrid>
        <w:gridCol w:w="6232"/>
        <w:gridCol w:w="1323"/>
        <w:gridCol w:w="1461"/>
      </w:tblGrid>
      <w:tr w:rsidR="001C78F0" w:rsidRPr="00A414CE" w14:paraId="1B1BC07C" w14:textId="77777777" w:rsidTr="00DE3B1F">
        <w:trPr>
          <w:cnfStyle w:val="100000000000" w:firstRow="1" w:lastRow="0" w:firstColumn="0" w:lastColumn="0" w:oddVBand="0" w:evenVBand="0" w:oddHBand="0" w:evenHBand="0" w:firstRowFirstColumn="0" w:firstRowLastColumn="0" w:lastRowFirstColumn="0" w:lastRowLastColumn="0"/>
        </w:trPr>
        <w:tc>
          <w:tcPr>
            <w:tcW w:w="6232" w:type="dxa"/>
          </w:tcPr>
          <w:p w14:paraId="156EA1B6" w14:textId="38A79CFD" w:rsidR="001C78F0" w:rsidRPr="00A414CE" w:rsidRDefault="00AC19A8" w:rsidP="00DF0591">
            <w:pPr>
              <w:spacing w:line="276" w:lineRule="auto"/>
              <w:ind w:right="14"/>
              <w:rPr>
                <w:rFonts w:ascii="Arial" w:hAnsi="Arial" w:cs="Arial"/>
                <w:sz w:val="24"/>
                <w:szCs w:val="24"/>
              </w:rPr>
            </w:pPr>
            <w:r>
              <w:rPr>
                <w:rFonts w:ascii="Arial" w:hAnsi="Arial" w:cs="Arial"/>
                <w:color w:val="FFFFFF" w:themeColor="background1"/>
                <w:sz w:val="24"/>
                <w:szCs w:val="24"/>
              </w:rPr>
              <w:t>Training / Qualifications</w:t>
            </w:r>
          </w:p>
        </w:tc>
        <w:tc>
          <w:tcPr>
            <w:tcW w:w="1323" w:type="dxa"/>
          </w:tcPr>
          <w:p w14:paraId="503E73AC" w14:textId="77777777" w:rsidR="001C78F0" w:rsidRPr="00A414CE" w:rsidRDefault="001C78F0" w:rsidP="00DF0591">
            <w:pPr>
              <w:spacing w:line="276" w:lineRule="auto"/>
              <w:ind w:right="14"/>
              <w:rPr>
                <w:rFonts w:ascii="Arial" w:hAnsi="Arial" w:cs="Arial"/>
                <w:b w:val="0"/>
                <w:bCs w:val="0"/>
                <w:sz w:val="24"/>
                <w:szCs w:val="24"/>
              </w:rPr>
            </w:pPr>
            <w:r w:rsidRPr="00A414CE">
              <w:rPr>
                <w:rFonts w:ascii="Arial" w:hAnsi="Arial" w:cs="Arial"/>
                <w:color w:val="FFFFFF" w:themeColor="background1"/>
                <w:sz w:val="24"/>
                <w:szCs w:val="24"/>
              </w:rPr>
              <w:t>Essential</w:t>
            </w:r>
          </w:p>
        </w:tc>
        <w:tc>
          <w:tcPr>
            <w:tcW w:w="1461" w:type="dxa"/>
          </w:tcPr>
          <w:p w14:paraId="06E85BF0" w14:textId="77777777" w:rsidR="001C78F0" w:rsidRPr="00A414CE" w:rsidRDefault="001C78F0" w:rsidP="00DF0591">
            <w:pPr>
              <w:spacing w:line="276" w:lineRule="auto"/>
              <w:ind w:right="14"/>
              <w:rPr>
                <w:rFonts w:ascii="Arial" w:hAnsi="Arial" w:cs="Arial"/>
                <w:b w:val="0"/>
                <w:bCs w:val="0"/>
                <w:sz w:val="24"/>
                <w:szCs w:val="24"/>
              </w:rPr>
            </w:pPr>
            <w:r w:rsidRPr="00A414CE">
              <w:rPr>
                <w:rFonts w:ascii="Arial" w:hAnsi="Arial" w:cs="Arial"/>
                <w:color w:val="FFFFFF" w:themeColor="background1"/>
                <w:sz w:val="24"/>
                <w:szCs w:val="24"/>
              </w:rPr>
              <w:t>Desirable</w:t>
            </w:r>
          </w:p>
        </w:tc>
      </w:tr>
      <w:tr w:rsidR="004F3C6B" w:rsidRPr="00A414CE" w14:paraId="3F16D711" w14:textId="77777777" w:rsidTr="00DE3B1F">
        <w:trPr>
          <w:cnfStyle w:val="000000100000" w:firstRow="0" w:lastRow="0" w:firstColumn="0" w:lastColumn="0" w:oddVBand="0" w:evenVBand="0" w:oddHBand="1" w:evenHBand="0" w:firstRowFirstColumn="0" w:firstRowLastColumn="0" w:lastRowFirstColumn="0" w:lastRowLastColumn="0"/>
        </w:trPr>
        <w:tc>
          <w:tcPr>
            <w:tcW w:w="6232" w:type="dxa"/>
          </w:tcPr>
          <w:p w14:paraId="12B414AA" w14:textId="67E19B70" w:rsidR="004F3C6B" w:rsidRPr="004F3C6B" w:rsidRDefault="004F3C6B" w:rsidP="004F3C6B">
            <w:pPr>
              <w:rPr>
                <w:rFonts w:ascii="Arial" w:hAnsi="Arial" w:cs="Arial"/>
                <w:sz w:val="24"/>
                <w:szCs w:val="24"/>
              </w:rPr>
            </w:pPr>
            <w:r w:rsidRPr="004F3C6B">
              <w:rPr>
                <w:rFonts w:ascii="Arial" w:hAnsi="Arial" w:cs="Arial"/>
                <w:sz w:val="24"/>
                <w:szCs w:val="24"/>
              </w:rPr>
              <w:t>An HND (or equivalent) in a Housing or related discipline, or working towards this qualification OR relevant experience</w:t>
            </w:r>
          </w:p>
        </w:tc>
        <w:tc>
          <w:tcPr>
            <w:tcW w:w="1323" w:type="dxa"/>
          </w:tcPr>
          <w:p w14:paraId="21897967" w14:textId="36D3BE07" w:rsidR="004F3C6B" w:rsidRPr="00A414CE" w:rsidRDefault="004F3C6B" w:rsidP="004F3C6B">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c>
          <w:tcPr>
            <w:tcW w:w="1461" w:type="dxa"/>
          </w:tcPr>
          <w:p w14:paraId="32032E60" w14:textId="77777777" w:rsidR="004F3C6B" w:rsidRPr="00A414CE" w:rsidRDefault="004F3C6B" w:rsidP="004F3C6B">
            <w:pPr>
              <w:spacing w:line="276" w:lineRule="auto"/>
              <w:ind w:right="14"/>
              <w:rPr>
                <w:rFonts w:ascii="Arial" w:hAnsi="Arial" w:cs="Arial"/>
                <w:b/>
                <w:bCs/>
                <w:sz w:val="24"/>
                <w:szCs w:val="24"/>
              </w:rPr>
            </w:pPr>
          </w:p>
        </w:tc>
      </w:tr>
      <w:tr w:rsidR="004F3C6B" w:rsidRPr="00A414CE" w14:paraId="2A41A7F1" w14:textId="77777777" w:rsidTr="00DE3B1F">
        <w:tc>
          <w:tcPr>
            <w:tcW w:w="6232" w:type="dxa"/>
          </w:tcPr>
          <w:p w14:paraId="6A4577DF" w14:textId="5CBA9AD2" w:rsidR="004F3C6B" w:rsidRPr="004F3C6B" w:rsidRDefault="004F3C6B" w:rsidP="004F3C6B">
            <w:pPr>
              <w:rPr>
                <w:rFonts w:ascii="Arial" w:hAnsi="Arial" w:cs="Arial"/>
                <w:sz w:val="24"/>
                <w:szCs w:val="24"/>
              </w:rPr>
            </w:pPr>
            <w:r w:rsidRPr="004F3C6B">
              <w:rPr>
                <w:rFonts w:ascii="Arial" w:hAnsi="Arial" w:cs="Arial"/>
                <w:sz w:val="24"/>
                <w:szCs w:val="24"/>
              </w:rPr>
              <w:t xml:space="preserve">Membership of Chartered Institute of Housing </w:t>
            </w:r>
          </w:p>
        </w:tc>
        <w:tc>
          <w:tcPr>
            <w:tcW w:w="1323" w:type="dxa"/>
          </w:tcPr>
          <w:p w14:paraId="061497E8" w14:textId="29CFC275" w:rsidR="004F3C6B" w:rsidRPr="00A414CE" w:rsidRDefault="004F3C6B" w:rsidP="004F3C6B">
            <w:pPr>
              <w:spacing w:line="276" w:lineRule="auto"/>
              <w:ind w:right="14"/>
              <w:jc w:val="center"/>
              <w:rPr>
                <w:rFonts w:ascii="Arial" w:hAnsi="Arial" w:cs="Arial"/>
                <w:b/>
                <w:bCs/>
                <w:sz w:val="24"/>
                <w:szCs w:val="24"/>
              </w:rPr>
            </w:pPr>
          </w:p>
        </w:tc>
        <w:tc>
          <w:tcPr>
            <w:tcW w:w="1461" w:type="dxa"/>
          </w:tcPr>
          <w:p w14:paraId="5F14565A" w14:textId="0ACB06C7" w:rsidR="004F3C6B" w:rsidRPr="00A414CE" w:rsidRDefault="004F3C6B" w:rsidP="004F3C6B">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r>
    </w:tbl>
    <w:p w14:paraId="19BE559C" w14:textId="77777777" w:rsidR="001C78F0" w:rsidRPr="00A414CE" w:rsidRDefault="001C78F0" w:rsidP="001C78F0">
      <w:pPr>
        <w:ind w:right="14"/>
        <w:rPr>
          <w:rFonts w:ascii="Arial" w:hAnsi="Arial" w:cs="Arial"/>
          <w:sz w:val="24"/>
          <w:szCs w:val="24"/>
        </w:rPr>
      </w:pPr>
    </w:p>
    <w:tbl>
      <w:tblPr>
        <w:tblStyle w:val="GridTable4-Accent1"/>
        <w:tblW w:w="0" w:type="auto"/>
        <w:tblLook w:val="0420" w:firstRow="1" w:lastRow="0" w:firstColumn="0" w:lastColumn="0" w:noHBand="0" w:noVBand="1"/>
      </w:tblPr>
      <w:tblGrid>
        <w:gridCol w:w="6232"/>
        <w:gridCol w:w="1323"/>
        <w:gridCol w:w="1461"/>
      </w:tblGrid>
      <w:tr w:rsidR="001C78F0" w:rsidRPr="00A414CE" w14:paraId="117ADAC4" w14:textId="77777777" w:rsidTr="00DE3B1F">
        <w:trPr>
          <w:cnfStyle w:val="100000000000" w:firstRow="1" w:lastRow="0" w:firstColumn="0" w:lastColumn="0" w:oddVBand="0" w:evenVBand="0" w:oddHBand="0" w:evenHBand="0" w:firstRowFirstColumn="0" w:firstRowLastColumn="0" w:lastRowFirstColumn="0" w:lastRowLastColumn="0"/>
        </w:trPr>
        <w:tc>
          <w:tcPr>
            <w:tcW w:w="6232" w:type="dxa"/>
          </w:tcPr>
          <w:p w14:paraId="35E70EC6" w14:textId="77777777" w:rsidR="001C78F0" w:rsidRPr="00A414CE" w:rsidRDefault="001C78F0" w:rsidP="00DF0591">
            <w:pPr>
              <w:spacing w:line="276" w:lineRule="auto"/>
              <w:ind w:right="14"/>
              <w:rPr>
                <w:rFonts w:ascii="Arial" w:hAnsi="Arial" w:cs="Arial"/>
                <w:sz w:val="24"/>
                <w:szCs w:val="24"/>
              </w:rPr>
            </w:pPr>
            <w:r w:rsidRPr="00A414CE">
              <w:rPr>
                <w:rFonts w:ascii="Arial" w:hAnsi="Arial" w:cs="Arial"/>
                <w:color w:val="FFFFFF" w:themeColor="background1"/>
                <w:sz w:val="24"/>
                <w:szCs w:val="24"/>
              </w:rPr>
              <w:t>Other Requirements</w:t>
            </w:r>
          </w:p>
        </w:tc>
        <w:tc>
          <w:tcPr>
            <w:tcW w:w="1323" w:type="dxa"/>
          </w:tcPr>
          <w:p w14:paraId="7C2E983E" w14:textId="77777777" w:rsidR="001C78F0" w:rsidRPr="00A414CE" w:rsidRDefault="001C78F0" w:rsidP="00DF0591">
            <w:pPr>
              <w:spacing w:line="276" w:lineRule="auto"/>
              <w:ind w:right="14"/>
              <w:rPr>
                <w:rFonts w:ascii="Arial" w:hAnsi="Arial" w:cs="Arial"/>
                <w:b w:val="0"/>
                <w:bCs w:val="0"/>
                <w:sz w:val="24"/>
                <w:szCs w:val="24"/>
              </w:rPr>
            </w:pPr>
            <w:r w:rsidRPr="00A414CE">
              <w:rPr>
                <w:rFonts w:ascii="Arial" w:hAnsi="Arial" w:cs="Arial"/>
                <w:color w:val="FFFFFF" w:themeColor="background1"/>
                <w:sz w:val="24"/>
                <w:szCs w:val="24"/>
              </w:rPr>
              <w:t>Essential</w:t>
            </w:r>
          </w:p>
        </w:tc>
        <w:tc>
          <w:tcPr>
            <w:tcW w:w="1461" w:type="dxa"/>
          </w:tcPr>
          <w:p w14:paraId="22938C52" w14:textId="77777777" w:rsidR="001C78F0" w:rsidRPr="00A414CE" w:rsidRDefault="001C78F0" w:rsidP="00DF0591">
            <w:pPr>
              <w:spacing w:line="276" w:lineRule="auto"/>
              <w:ind w:right="14"/>
              <w:rPr>
                <w:rFonts w:ascii="Arial" w:hAnsi="Arial" w:cs="Arial"/>
                <w:b w:val="0"/>
                <w:bCs w:val="0"/>
                <w:sz w:val="24"/>
                <w:szCs w:val="24"/>
              </w:rPr>
            </w:pPr>
            <w:r w:rsidRPr="00A414CE">
              <w:rPr>
                <w:rFonts w:ascii="Arial" w:hAnsi="Arial" w:cs="Arial"/>
                <w:color w:val="FFFFFF" w:themeColor="background1"/>
                <w:sz w:val="24"/>
                <w:szCs w:val="24"/>
              </w:rPr>
              <w:t>Desirable</w:t>
            </w:r>
          </w:p>
        </w:tc>
      </w:tr>
      <w:tr w:rsidR="002B57D1" w:rsidRPr="00A414CE" w14:paraId="021ADE99" w14:textId="77777777" w:rsidTr="00DE3B1F">
        <w:trPr>
          <w:cnfStyle w:val="000000100000" w:firstRow="0" w:lastRow="0" w:firstColumn="0" w:lastColumn="0" w:oddVBand="0" w:evenVBand="0" w:oddHBand="1" w:evenHBand="0" w:firstRowFirstColumn="0" w:firstRowLastColumn="0" w:lastRowFirstColumn="0" w:lastRowLastColumn="0"/>
        </w:trPr>
        <w:tc>
          <w:tcPr>
            <w:tcW w:w="6232" w:type="dxa"/>
          </w:tcPr>
          <w:p w14:paraId="312754CA" w14:textId="48D93FC7" w:rsidR="002B57D1" w:rsidRPr="002B57D1" w:rsidRDefault="002B57D1" w:rsidP="002B57D1">
            <w:pPr>
              <w:rPr>
                <w:rFonts w:ascii="Arial" w:hAnsi="Arial" w:cs="Arial"/>
                <w:sz w:val="24"/>
                <w:szCs w:val="24"/>
              </w:rPr>
            </w:pPr>
            <w:r w:rsidRPr="002B57D1">
              <w:rPr>
                <w:rFonts w:ascii="Arial" w:hAnsi="Arial" w:cs="Arial"/>
                <w:sz w:val="24"/>
                <w:szCs w:val="24"/>
              </w:rPr>
              <w:t>Be able to undertake evening working as required</w:t>
            </w:r>
          </w:p>
        </w:tc>
        <w:tc>
          <w:tcPr>
            <w:tcW w:w="1323" w:type="dxa"/>
            <w:vAlign w:val="center"/>
          </w:tcPr>
          <w:p w14:paraId="4CEC9D14" w14:textId="10AB5900" w:rsidR="002B57D1" w:rsidRPr="00A414CE" w:rsidRDefault="002B57D1" w:rsidP="002B57D1">
            <w:pPr>
              <w:spacing w:line="276" w:lineRule="auto"/>
              <w:ind w:right="14"/>
              <w:jc w:val="center"/>
              <w:rPr>
                <w:rFonts w:ascii="Arial" w:hAnsi="Arial" w:cs="Arial"/>
                <w:b/>
                <w:bCs/>
                <w:sz w:val="24"/>
                <w:szCs w:val="24"/>
              </w:rPr>
            </w:pPr>
            <w:r w:rsidRPr="00A414CE">
              <w:rPr>
                <w:rFonts w:ascii="Wingdings" w:eastAsia="Wingdings" w:hAnsi="Wingdings" w:cs="Wingdings"/>
                <w:b/>
                <w:sz w:val="24"/>
                <w:szCs w:val="24"/>
              </w:rPr>
              <w:t>ü</w:t>
            </w:r>
          </w:p>
        </w:tc>
        <w:tc>
          <w:tcPr>
            <w:tcW w:w="1461" w:type="dxa"/>
            <w:vAlign w:val="center"/>
          </w:tcPr>
          <w:p w14:paraId="2C52DDFC" w14:textId="188204A8" w:rsidR="002B57D1" w:rsidRPr="00A414CE" w:rsidRDefault="002B57D1" w:rsidP="002B57D1">
            <w:pPr>
              <w:spacing w:line="276" w:lineRule="auto"/>
              <w:ind w:right="14"/>
              <w:jc w:val="center"/>
              <w:rPr>
                <w:rFonts w:ascii="Arial" w:hAnsi="Arial" w:cs="Arial"/>
                <w:b/>
                <w:bCs/>
                <w:sz w:val="24"/>
                <w:szCs w:val="24"/>
              </w:rPr>
            </w:pPr>
          </w:p>
        </w:tc>
      </w:tr>
      <w:tr w:rsidR="002B57D1" w:rsidRPr="00A414CE" w14:paraId="32FA4A29" w14:textId="77777777" w:rsidTr="00DE3B1F">
        <w:tc>
          <w:tcPr>
            <w:tcW w:w="6232" w:type="dxa"/>
          </w:tcPr>
          <w:p w14:paraId="1D8BACA3" w14:textId="611AB7C4" w:rsidR="002B57D1" w:rsidRPr="002B57D1" w:rsidRDefault="002B57D1" w:rsidP="002B57D1">
            <w:pPr>
              <w:spacing w:line="276" w:lineRule="auto"/>
              <w:ind w:right="14"/>
              <w:rPr>
                <w:rFonts w:ascii="Arial" w:hAnsi="Arial" w:cs="Arial"/>
                <w:sz w:val="24"/>
                <w:szCs w:val="24"/>
              </w:rPr>
            </w:pPr>
            <w:r w:rsidRPr="002B57D1">
              <w:rPr>
                <w:rFonts w:ascii="Arial" w:hAnsi="Arial" w:cs="Arial"/>
                <w:sz w:val="24"/>
                <w:szCs w:val="24"/>
              </w:rPr>
              <w:t>Possess a full driving licence and use of an appropriately insured vehicle</w:t>
            </w:r>
          </w:p>
        </w:tc>
        <w:tc>
          <w:tcPr>
            <w:tcW w:w="1323" w:type="dxa"/>
            <w:vAlign w:val="center"/>
          </w:tcPr>
          <w:p w14:paraId="126A9BCB" w14:textId="3A0B2975" w:rsidR="002B57D1" w:rsidRPr="00A414CE" w:rsidRDefault="002B57D1" w:rsidP="002B57D1">
            <w:pPr>
              <w:spacing w:line="276" w:lineRule="auto"/>
              <w:ind w:right="14"/>
              <w:jc w:val="center"/>
              <w:rPr>
                <w:rFonts w:ascii="Wingdings" w:eastAsia="Wingdings" w:hAnsi="Wingdings" w:cs="Wingdings"/>
                <w:b/>
                <w:sz w:val="24"/>
                <w:szCs w:val="24"/>
              </w:rPr>
            </w:pPr>
            <w:r w:rsidRPr="00A414CE">
              <w:rPr>
                <w:rFonts w:ascii="Wingdings" w:eastAsia="Wingdings" w:hAnsi="Wingdings" w:cs="Wingdings"/>
                <w:b/>
                <w:sz w:val="24"/>
                <w:szCs w:val="24"/>
              </w:rPr>
              <w:t>ü</w:t>
            </w:r>
          </w:p>
        </w:tc>
        <w:tc>
          <w:tcPr>
            <w:tcW w:w="1461" w:type="dxa"/>
            <w:vAlign w:val="center"/>
          </w:tcPr>
          <w:p w14:paraId="1EE78587" w14:textId="77777777" w:rsidR="002B57D1" w:rsidRPr="00A414CE" w:rsidRDefault="002B57D1" w:rsidP="002B57D1">
            <w:pPr>
              <w:spacing w:line="276" w:lineRule="auto"/>
              <w:ind w:right="14"/>
              <w:jc w:val="center"/>
              <w:rPr>
                <w:rFonts w:ascii="Arial" w:hAnsi="Arial" w:cs="Arial"/>
                <w:b/>
                <w:bCs/>
                <w:sz w:val="24"/>
                <w:szCs w:val="24"/>
              </w:rPr>
            </w:pPr>
          </w:p>
        </w:tc>
      </w:tr>
    </w:tbl>
    <w:p w14:paraId="5F3389B6" w14:textId="77777777" w:rsidR="00BE3032" w:rsidRDefault="00033E66" w:rsidP="00AF6E97">
      <w:pPr>
        <w:spacing w:after="160" w:line="278" w:lineRule="auto"/>
        <w:rPr>
          <w:rFonts w:ascii="Arial" w:hAnsi="Arial" w:cs="Arial"/>
          <w:b/>
          <w:bCs/>
          <w:sz w:val="24"/>
          <w:szCs w:val="24"/>
          <w:bdr w:val="none" w:sz="0" w:space="0" w:color="auto"/>
        </w:rPr>
      </w:pPr>
      <w:r w:rsidRPr="00A2619A">
        <w:rPr>
          <w:rFonts w:ascii="Arial" w:hAnsi="Arial" w:cs="Arial"/>
          <w:b/>
          <w:bCs/>
          <w:sz w:val="24"/>
          <w:szCs w:val="24"/>
          <w:bdr w:val="none" w:sz="0" w:space="0" w:color="auto"/>
        </w:rPr>
        <w:lastRenderedPageBreak/>
        <w:t>S</w:t>
      </w:r>
      <w:r w:rsidR="008B1907" w:rsidRPr="00A2619A">
        <w:rPr>
          <w:rFonts w:ascii="Arial" w:hAnsi="Arial" w:cs="Arial"/>
          <w:b/>
          <w:bCs/>
          <w:sz w:val="24"/>
          <w:szCs w:val="24"/>
          <w:bdr w:val="none" w:sz="0" w:space="0" w:color="auto"/>
        </w:rPr>
        <w:t>UMMARY BENEFITS</w:t>
      </w:r>
      <w:r w:rsidR="00287C00">
        <w:rPr>
          <w:rFonts w:ascii="Arial" w:hAnsi="Arial" w:cs="Arial"/>
          <w:b/>
          <w:bCs/>
          <w:sz w:val="24"/>
          <w:szCs w:val="24"/>
          <w:bdr w:val="none" w:sz="0" w:space="0" w:color="auto"/>
        </w:rPr>
        <w:t xml:space="preserve"> – TENANT ENGAGEMENT OFFICER</w:t>
      </w:r>
    </w:p>
    <w:p w14:paraId="709C6676" w14:textId="396B29E8" w:rsidR="008B1907" w:rsidRPr="00AF6E97" w:rsidRDefault="00E8640E" w:rsidP="00AF6E97">
      <w:pPr>
        <w:spacing w:after="160" w:line="278" w:lineRule="auto"/>
        <w:rPr>
          <w:rFonts w:ascii="Arial" w:hAnsi="Arial" w:cs="Arial"/>
          <w:b/>
          <w:bCs/>
          <w:sz w:val="24"/>
          <w:szCs w:val="24"/>
          <w:bdr w:val="none" w:sz="0" w:space="0" w:color="auto"/>
        </w:rPr>
      </w:pPr>
      <w:r>
        <w:rPr>
          <w:rFonts w:ascii="Arial" w:hAnsi="Arial" w:cs="Arial"/>
          <w:b/>
          <w:bCs/>
          <w:sz w:val="22"/>
          <w:szCs w:val="22"/>
          <w:bdr w:val="none" w:sz="0" w:space="0" w:color="auto"/>
        </w:rPr>
        <w:t>CHA</w:t>
      </w:r>
      <w:r w:rsidR="00613DA9" w:rsidRPr="00662A08">
        <w:rPr>
          <w:rFonts w:ascii="Arial" w:hAnsi="Arial" w:cs="Arial"/>
          <w:b/>
          <w:bCs/>
          <w:sz w:val="22"/>
          <w:szCs w:val="22"/>
          <w:bdr w:val="none" w:sz="0" w:space="0" w:color="auto"/>
        </w:rPr>
        <w:t xml:space="preserve"> </w:t>
      </w:r>
      <w:r w:rsidR="008B1907" w:rsidRPr="00662A08">
        <w:rPr>
          <w:rFonts w:ascii="Arial" w:hAnsi="Arial" w:cs="Arial"/>
          <w:b/>
          <w:bCs/>
          <w:sz w:val="22"/>
          <w:szCs w:val="22"/>
          <w:bdr w:val="none" w:sz="0" w:space="0" w:color="auto"/>
        </w:rPr>
        <w:t>operates the following principal conditions of service</w:t>
      </w:r>
      <w:r w:rsidR="00405837" w:rsidRPr="00662A08">
        <w:rPr>
          <w:rFonts w:ascii="Arial" w:hAnsi="Arial" w:cs="Arial"/>
          <w:b/>
          <w:bCs/>
          <w:sz w:val="22"/>
          <w:szCs w:val="22"/>
          <w:bdr w:val="none" w:sz="0" w:space="0" w:color="auto"/>
        </w:rPr>
        <w:t xml:space="preserve"> in relation to the above post:</w:t>
      </w:r>
    </w:p>
    <w:tbl>
      <w:tblPr>
        <w:tblW w:w="9296" w:type="dxa"/>
        <w:tblInd w:w="-8" w:type="dxa"/>
        <w:tblBorders>
          <w:top w:val="single" w:sz="6" w:space="0" w:color="548DD4" w:themeColor="text2" w:themeTint="99"/>
          <w:left w:val="single" w:sz="6" w:space="0" w:color="548DD4" w:themeColor="text2" w:themeTint="99"/>
          <w:bottom w:val="single" w:sz="6" w:space="0" w:color="548DD4" w:themeColor="text2" w:themeTint="99"/>
          <w:right w:val="single" w:sz="6" w:space="0" w:color="548DD4" w:themeColor="text2" w:themeTint="99"/>
          <w:insideH w:val="single" w:sz="6" w:space="0" w:color="548DD4" w:themeColor="text2" w:themeTint="99"/>
          <w:insideV w:val="single" w:sz="6" w:space="0" w:color="548DD4" w:themeColor="text2" w:themeTint="99"/>
        </w:tblBorders>
        <w:tblLayout w:type="fixed"/>
        <w:tblLook w:val="00A0" w:firstRow="1" w:lastRow="0" w:firstColumn="1" w:lastColumn="0" w:noHBand="0" w:noVBand="0"/>
      </w:tblPr>
      <w:tblGrid>
        <w:gridCol w:w="3356"/>
        <w:gridCol w:w="5940"/>
      </w:tblGrid>
      <w:tr w:rsidR="008B1907" w:rsidRPr="002303FB" w14:paraId="434EB417" w14:textId="77777777" w:rsidTr="00A2619A">
        <w:tc>
          <w:tcPr>
            <w:tcW w:w="3356" w:type="dxa"/>
          </w:tcPr>
          <w:p w14:paraId="3B13A505" w14:textId="77777777" w:rsidR="008B1907" w:rsidRPr="005D5092"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p w14:paraId="7BAE76DF" w14:textId="77777777" w:rsidR="008B1907" w:rsidRPr="005D5092"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r w:rsidRPr="005D5092">
              <w:rPr>
                <w:rFonts w:ascii="Arial" w:hAnsi="Arial" w:cs="Arial"/>
                <w:b/>
                <w:sz w:val="22"/>
                <w:szCs w:val="22"/>
                <w:bdr w:val="none" w:sz="0" w:space="0" w:color="auto"/>
              </w:rPr>
              <w:t>Salary</w:t>
            </w:r>
          </w:p>
          <w:p w14:paraId="6F1342D8" w14:textId="77777777" w:rsidR="008B1907" w:rsidRPr="005D5092"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tc>
        <w:tc>
          <w:tcPr>
            <w:tcW w:w="5940" w:type="dxa"/>
          </w:tcPr>
          <w:p w14:paraId="786CF616" w14:textId="6249175F" w:rsidR="00933658" w:rsidRPr="002303FB" w:rsidRDefault="001E687B" w:rsidP="00933658">
            <w:pPr>
              <w:rPr>
                <w:rFonts w:ascii="Arial" w:hAnsi="Arial" w:cs="Arial"/>
                <w:spacing w:val="2"/>
                <w:sz w:val="22"/>
                <w:szCs w:val="22"/>
                <w:lang w:val="it-IT"/>
              </w:rPr>
            </w:pPr>
            <w:r w:rsidRPr="002303FB">
              <w:rPr>
                <w:rFonts w:ascii="Arial" w:hAnsi="Arial" w:cs="Arial"/>
                <w:b/>
                <w:color w:val="C00000"/>
                <w:sz w:val="22"/>
                <w:szCs w:val="22"/>
                <w:bdr w:val="none" w:sz="0" w:space="0" w:color="auto"/>
                <w:lang w:val="it-IT"/>
              </w:rPr>
              <w:t xml:space="preserve"> </w:t>
            </w:r>
          </w:p>
          <w:p w14:paraId="02D5BC38" w14:textId="77777777" w:rsidR="00777A88" w:rsidRPr="002303FB" w:rsidRDefault="00777A88"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it-IT"/>
              </w:rPr>
            </w:pPr>
            <w:r w:rsidRPr="002303FB">
              <w:rPr>
                <w:rFonts w:ascii="Arial" w:hAnsi="Arial" w:cs="Arial"/>
                <w:color w:val="auto"/>
                <w:sz w:val="22"/>
                <w:szCs w:val="22"/>
                <w:bdr w:val="none" w:sz="0" w:space="0" w:color="auto"/>
                <w:lang w:val="it-IT"/>
              </w:rPr>
              <w:t>EVH Grade 7 (PA22 – PA25)</w:t>
            </w:r>
          </w:p>
          <w:p w14:paraId="300EA23F" w14:textId="77777777" w:rsidR="007F2EC4" w:rsidRPr="002303FB" w:rsidRDefault="00777A88"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it-IT"/>
              </w:rPr>
            </w:pPr>
            <w:r w:rsidRPr="002303FB">
              <w:rPr>
                <w:rFonts w:ascii="Arial" w:hAnsi="Arial" w:cs="Arial"/>
                <w:color w:val="auto"/>
                <w:sz w:val="22"/>
                <w:szCs w:val="22"/>
                <w:bdr w:val="none" w:sz="0" w:space="0" w:color="auto"/>
                <w:lang w:val="it-IT"/>
              </w:rPr>
              <w:t>£</w:t>
            </w:r>
            <w:r w:rsidR="007F2EC4" w:rsidRPr="002303FB">
              <w:rPr>
                <w:rFonts w:ascii="Arial" w:hAnsi="Arial" w:cs="Arial"/>
                <w:color w:val="auto"/>
                <w:sz w:val="22"/>
                <w:szCs w:val="22"/>
                <w:bdr w:val="none" w:sz="0" w:space="0" w:color="auto"/>
                <w:lang w:val="it-IT"/>
              </w:rPr>
              <w:t>39,072 - £42,903 per annum</w:t>
            </w:r>
          </w:p>
          <w:p w14:paraId="5EB43B2A" w14:textId="0CF50D5F" w:rsidR="006C2EFD" w:rsidRPr="002303FB" w:rsidRDefault="005D5092"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C00000"/>
                <w:sz w:val="22"/>
                <w:szCs w:val="22"/>
                <w:bdr w:val="none" w:sz="0" w:space="0" w:color="auto"/>
                <w:lang w:val="it-IT"/>
              </w:rPr>
            </w:pPr>
            <w:r w:rsidRPr="002303FB">
              <w:rPr>
                <w:rFonts w:ascii="Arial" w:hAnsi="Arial" w:cs="Arial"/>
                <w:color w:val="auto"/>
                <w:sz w:val="22"/>
                <w:szCs w:val="22"/>
                <w:bdr w:val="none" w:sz="0" w:space="0" w:color="auto"/>
                <w:lang w:val="it-IT"/>
              </w:rPr>
              <w:t xml:space="preserve"> </w:t>
            </w:r>
            <w:r w:rsidR="00A4252D" w:rsidRPr="002303FB">
              <w:rPr>
                <w:rFonts w:ascii="Arial" w:hAnsi="Arial" w:cs="Arial"/>
                <w:color w:val="auto"/>
                <w:sz w:val="22"/>
                <w:szCs w:val="22"/>
                <w:bdr w:val="none" w:sz="0" w:space="0" w:color="auto"/>
                <w:lang w:val="it-IT"/>
              </w:rPr>
              <w:t xml:space="preserve"> </w:t>
            </w:r>
          </w:p>
        </w:tc>
      </w:tr>
      <w:tr w:rsidR="008B1907" w:rsidRPr="006117CB" w14:paraId="266D0534" w14:textId="77777777" w:rsidTr="00A2619A">
        <w:tc>
          <w:tcPr>
            <w:tcW w:w="3356" w:type="dxa"/>
          </w:tcPr>
          <w:p w14:paraId="3D5FBD88" w14:textId="77777777" w:rsidR="008B1907" w:rsidRPr="002303FB"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lang w:val="it-IT"/>
              </w:rPr>
            </w:pPr>
          </w:p>
          <w:p w14:paraId="1CF6E8D2" w14:textId="77777777" w:rsidR="008B1907" w:rsidRPr="00662A08"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r w:rsidRPr="00662A08">
              <w:rPr>
                <w:rFonts w:ascii="Arial" w:hAnsi="Arial" w:cs="Arial"/>
                <w:b/>
                <w:sz w:val="22"/>
                <w:szCs w:val="22"/>
                <w:bdr w:val="none" w:sz="0" w:space="0" w:color="auto"/>
              </w:rPr>
              <w:t>Contract Duration</w:t>
            </w:r>
          </w:p>
          <w:p w14:paraId="474E6EAB" w14:textId="77777777" w:rsidR="008B1907" w:rsidRPr="00662A08"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tc>
        <w:tc>
          <w:tcPr>
            <w:tcW w:w="5940" w:type="dxa"/>
          </w:tcPr>
          <w:p w14:paraId="750F149B" w14:textId="77777777" w:rsidR="008B1907" w:rsidRPr="00662A08"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p>
          <w:p w14:paraId="26F880AC" w14:textId="3F6A299B" w:rsidR="00313937" w:rsidRPr="00662A08" w:rsidRDefault="0031393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sidRPr="00662A08">
              <w:rPr>
                <w:rFonts w:ascii="Arial" w:hAnsi="Arial" w:cs="Arial"/>
                <w:sz w:val="22"/>
                <w:szCs w:val="22"/>
                <w:bdr w:val="none" w:sz="0" w:space="0" w:color="auto"/>
              </w:rPr>
              <w:t xml:space="preserve">Permanent </w:t>
            </w:r>
          </w:p>
        </w:tc>
      </w:tr>
      <w:tr w:rsidR="008B1907" w:rsidRPr="006117CB" w14:paraId="7A85E86F" w14:textId="77777777" w:rsidTr="00A2619A">
        <w:tc>
          <w:tcPr>
            <w:tcW w:w="3356" w:type="dxa"/>
          </w:tcPr>
          <w:p w14:paraId="3F6D50A4" w14:textId="77777777" w:rsidR="008B1907" w:rsidRPr="00662A08"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p w14:paraId="5FBB789F" w14:textId="77777777" w:rsidR="008B1907" w:rsidRPr="00662A08"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r w:rsidRPr="00662A08">
              <w:rPr>
                <w:rFonts w:ascii="Arial" w:hAnsi="Arial" w:cs="Arial"/>
                <w:b/>
                <w:sz w:val="22"/>
                <w:szCs w:val="22"/>
                <w:bdr w:val="none" w:sz="0" w:space="0" w:color="auto"/>
              </w:rPr>
              <w:t>Hours</w:t>
            </w:r>
          </w:p>
          <w:p w14:paraId="360F4BD2" w14:textId="77777777" w:rsidR="008B1907" w:rsidRPr="00662A08"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tc>
        <w:tc>
          <w:tcPr>
            <w:tcW w:w="5940" w:type="dxa"/>
          </w:tcPr>
          <w:p w14:paraId="12328A96" w14:textId="77777777" w:rsidR="008B1907" w:rsidRPr="00662A08"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p>
          <w:p w14:paraId="07E6C65E" w14:textId="43DE590A" w:rsidR="00313937" w:rsidRDefault="007F2EC4" w:rsidP="008D6D8E">
            <w:pPr>
              <w:pStyle w:val="Style1"/>
              <w:rPr>
                <w:rFonts w:cs="Arial"/>
                <w:szCs w:val="22"/>
              </w:rPr>
            </w:pPr>
            <w:r>
              <w:rPr>
                <w:rFonts w:cs="Arial"/>
                <w:szCs w:val="22"/>
              </w:rPr>
              <w:t xml:space="preserve">35 </w:t>
            </w:r>
            <w:r w:rsidR="00A81E36">
              <w:rPr>
                <w:rFonts w:cs="Arial"/>
                <w:szCs w:val="22"/>
              </w:rPr>
              <w:t>Hours Per week</w:t>
            </w:r>
          </w:p>
          <w:p w14:paraId="50CF353E" w14:textId="05299A70" w:rsidR="00A81E36" w:rsidRDefault="007F2EC4" w:rsidP="008D6D8E">
            <w:pPr>
              <w:pStyle w:val="Style1"/>
              <w:rPr>
                <w:rFonts w:cs="Arial"/>
                <w:szCs w:val="22"/>
              </w:rPr>
            </w:pPr>
            <w:r>
              <w:rPr>
                <w:rFonts w:cs="Arial"/>
                <w:szCs w:val="22"/>
              </w:rPr>
              <w:t>9:00</w:t>
            </w:r>
            <w:r w:rsidR="00A81E36">
              <w:rPr>
                <w:rFonts w:cs="Arial"/>
                <w:szCs w:val="22"/>
              </w:rPr>
              <w:t xml:space="preserve">am – </w:t>
            </w:r>
            <w:r>
              <w:rPr>
                <w:rFonts w:cs="Arial"/>
                <w:szCs w:val="22"/>
              </w:rPr>
              <w:t>5:00</w:t>
            </w:r>
            <w:r w:rsidR="00A81E36">
              <w:rPr>
                <w:rFonts w:cs="Arial"/>
                <w:szCs w:val="22"/>
              </w:rPr>
              <w:t xml:space="preserve">pm – Monday – Thursday with </w:t>
            </w:r>
            <w:r>
              <w:rPr>
                <w:rFonts w:cs="Arial"/>
                <w:szCs w:val="22"/>
              </w:rPr>
              <w:t>1</w:t>
            </w:r>
            <w:r w:rsidR="00A81E36">
              <w:rPr>
                <w:rFonts w:cs="Arial"/>
                <w:szCs w:val="22"/>
              </w:rPr>
              <w:t xml:space="preserve"> hour lunch </w:t>
            </w:r>
            <w:r>
              <w:rPr>
                <w:rFonts w:cs="Arial"/>
                <w:szCs w:val="22"/>
              </w:rPr>
              <w:t>9</w:t>
            </w:r>
            <w:r w:rsidR="00A81E36">
              <w:rPr>
                <w:rFonts w:cs="Arial"/>
                <w:szCs w:val="22"/>
              </w:rPr>
              <w:t xml:space="preserve">:00am </w:t>
            </w:r>
            <w:r w:rsidR="00F53417">
              <w:rPr>
                <w:rFonts w:cs="Arial"/>
                <w:szCs w:val="22"/>
              </w:rPr>
              <w:t>–</w:t>
            </w:r>
            <w:r w:rsidR="00A81E36">
              <w:rPr>
                <w:rFonts w:cs="Arial"/>
                <w:szCs w:val="22"/>
              </w:rPr>
              <w:t xml:space="preserve"> </w:t>
            </w:r>
            <w:r w:rsidR="00676DB3">
              <w:rPr>
                <w:rFonts w:cs="Arial"/>
                <w:szCs w:val="22"/>
              </w:rPr>
              <w:t>4:30pm</w:t>
            </w:r>
            <w:r w:rsidR="00F53417">
              <w:rPr>
                <w:rFonts w:cs="Arial"/>
                <w:szCs w:val="22"/>
              </w:rPr>
              <w:t xml:space="preserve"> – Friday</w:t>
            </w:r>
            <w:r w:rsidR="00676DB3">
              <w:rPr>
                <w:rFonts w:cs="Arial"/>
                <w:szCs w:val="22"/>
              </w:rPr>
              <w:t xml:space="preserve"> with ½ hour lunch</w:t>
            </w:r>
          </w:p>
          <w:p w14:paraId="3EEF39B7" w14:textId="09792756" w:rsidR="00313937" w:rsidRPr="00662A08" w:rsidRDefault="00313937" w:rsidP="00287C00">
            <w:pPr>
              <w:pStyle w:val="Style1"/>
              <w:rPr>
                <w:rFonts w:cs="Arial"/>
                <w:szCs w:val="22"/>
              </w:rPr>
            </w:pPr>
          </w:p>
        </w:tc>
      </w:tr>
      <w:tr w:rsidR="008B1907" w:rsidRPr="006117CB" w14:paraId="5281D445" w14:textId="77777777" w:rsidTr="00A2619A">
        <w:tc>
          <w:tcPr>
            <w:tcW w:w="3356" w:type="dxa"/>
          </w:tcPr>
          <w:p w14:paraId="7E32EB0C" w14:textId="77777777" w:rsidR="008B1907" w:rsidRPr="00662A08"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p w14:paraId="02702DF7" w14:textId="77777777" w:rsidR="008B1907" w:rsidRPr="00662A08"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r w:rsidRPr="00662A08">
              <w:rPr>
                <w:rFonts w:ascii="Arial" w:hAnsi="Arial" w:cs="Arial"/>
                <w:b/>
                <w:sz w:val="22"/>
                <w:szCs w:val="22"/>
                <w:bdr w:val="none" w:sz="0" w:space="0" w:color="auto"/>
              </w:rPr>
              <w:t>Place of Work</w:t>
            </w:r>
          </w:p>
          <w:p w14:paraId="24A000EC" w14:textId="77777777" w:rsidR="008B1907" w:rsidRPr="00662A08"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tc>
        <w:tc>
          <w:tcPr>
            <w:tcW w:w="5940" w:type="dxa"/>
          </w:tcPr>
          <w:p w14:paraId="7BF9A071" w14:textId="3C17A341" w:rsidR="009F477A" w:rsidRDefault="00693F11"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Pr>
                <w:rFonts w:ascii="Arial" w:hAnsi="Arial" w:cs="Arial"/>
                <w:sz w:val="22"/>
                <w:szCs w:val="22"/>
                <w:bdr w:val="none" w:sz="0" w:space="0" w:color="auto"/>
              </w:rPr>
              <w:t>Cunninghame Housing Association</w:t>
            </w:r>
          </w:p>
          <w:p w14:paraId="7F6EBB58" w14:textId="52DD2C66" w:rsidR="00A6323D" w:rsidRDefault="00775A10"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Pr>
                <w:rFonts w:ascii="Arial" w:hAnsi="Arial" w:cs="Arial"/>
                <w:sz w:val="22"/>
                <w:szCs w:val="22"/>
                <w:bdr w:val="none" w:sz="0" w:space="0" w:color="auto"/>
              </w:rPr>
              <w:t xml:space="preserve">Marina Quay </w:t>
            </w:r>
          </w:p>
          <w:p w14:paraId="51DB833B" w14:textId="5FC141A5" w:rsidR="00775A10" w:rsidRDefault="00775A10"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Pr>
                <w:rFonts w:ascii="Arial" w:hAnsi="Arial" w:cs="Arial"/>
                <w:sz w:val="22"/>
                <w:szCs w:val="22"/>
                <w:bdr w:val="none" w:sz="0" w:space="0" w:color="auto"/>
              </w:rPr>
              <w:t>Dock Road</w:t>
            </w:r>
          </w:p>
          <w:p w14:paraId="66ACB6B4" w14:textId="6131638F" w:rsidR="00775A10" w:rsidRDefault="00775A10"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Pr>
                <w:rFonts w:ascii="Arial" w:hAnsi="Arial" w:cs="Arial"/>
                <w:sz w:val="22"/>
                <w:szCs w:val="22"/>
                <w:bdr w:val="none" w:sz="0" w:space="0" w:color="auto"/>
              </w:rPr>
              <w:t>Ardrossan</w:t>
            </w:r>
          </w:p>
          <w:p w14:paraId="30B5F52B" w14:textId="0B52F021" w:rsidR="00775A10" w:rsidRDefault="00775A10"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Pr>
                <w:rFonts w:ascii="Arial" w:hAnsi="Arial" w:cs="Arial"/>
                <w:sz w:val="22"/>
                <w:szCs w:val="22"/>
                <w:bdr w:val="none" w:sz="0" w:space="0" w:color="auto"/>
              </w:rPr>
              <w:t xml:space="preserve">KA22 </w:t>
            </w:r>
            <w:r w:rsidR="00290F0B">
              <w:rPr>
                <w:rFonts w:ascii="Arial" w:hAnsi="Arial" w:cs="Arial"/>
                <w:sz w:val="22"/>
                <w:szCs w:val="22"/>
                <w:bdr w:val="none" w:sz="0" w:space="0" w:color="auto"/>
              </w:rPr>
              <w:t>8DA</w:t>
            </w:r>
          </w:p>
          <w:p w14:paraId="5FD3324D" w14:textId="24163212" w:rsidR="00693F11" w:rsidRDefault="00693F11"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93F11">
              <w:rPr>
                <w:rFonts w:ascii="Arial" w:hAnsi="Arial" w:cs="Arial"/>
                <w:sz w:val="22"/>
                <w:szCs w:val="22"/>
              </w:rPr>
              <w:t>Or any other necessary location</w:t>
            </w:r>
          </w:p>
          <w:p w14:paraId="11FC3C2C" w14:textId="77777777" w:rsidR="00287C00" w:rsidRDefault="00287C00"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p>
          <w:p w14:paraId="0D7EBF69" w14:textId="3785DB7D" w:rsidR="00B51027" w:rsidRPr="00662A08" w:rsidRDefault="00287C00" w:rsidP="00DD5D6F">
            <w:pPr>
              <w:pStyle w:val="Style1"/>
              <w:rPr>
                <w:rFonts w:cs="Arial"/>
                <w:szCs w:val="22"/>
              </w:rPr>
            </w:pPr>
            <w:r>
              <w:rPr>
                <w:rFonts w:cs="Arial"/>
                <w:szCs w:val="22"/>
              </w:rPr>
              <w:t>The Association operates a Hybrid Working model with 3 days working in the office &amp; 2 days working from home (pro rata for part-time working)</w:t>
            </w:r>
            <w:r w:rsidR="006D6998">
              <w:rPr>
                <w:rFonts w:cs="Arial"/>
                <w:szCs w:val="22"/>
              </w:rPr>
              <w:t xml:space="preserve"> – This would be </w:t>
            </w:r>
            <w:r w:rsidR="00F96586">
              <w:rPr>
                <w:rFonts w:cs="Arial"/>
                <w:szCs w:val="22"/>
              </w:rPr>
              <w:t xml:space="preserve">available on successful complete of </w:t>
            </w:r>
            <w:r w:rsidR="00AF6E97">
              <w:rPr>
                <w:rFonts w:cs="Arial"/>
                <w:szCs w:val="22"/>
              </w:rPr>
              <w:t>the relevant training plan</w:t>
            </w:r>
          </w:p>
        </w:tc>
      </w:tr>
      <w:tr w:rsidR="008B1907" w:rsidRPr="006117CB" w14:paraId="6A054D2B" w14:textId="77777777" w:rsidTr="00A2619A">
        <w:tc>
          <w:tcPr>
            <w:tcW w:w="3356" w:type="dxa"/>
          </w:tcPr>
          <w:p w14:paraId="59B92C96"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p w14:paraId="2FF0684F"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r w:rsidRPr="00720477">
              <w:rPr>
                <w:rFonts w:ascii="Arial" w:hAnsi="Arial" w:cs="Arial"/>
                <w:b/>
                <w:sz w:val="22"/>
                <w:szCs w:val="22"/>
                <w:bdr w:val="none" w:sz="0" w:space="0" w:color="auto"/>
              </w:rPr>
              <w:t>Holiday Entitlement</w:t>
            </w:r>
          </w:p>
          <w:p w14:paraId="34DE752B"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tc>
        <w:tc>
          <w:tcPr>
            <w:tcW w:w="5940" w:type="dxa"/>
          </w:tcPr>
          <w:p w14:paraId="237604DD" w14:textId="7943AF71"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p>
          <w:p w14:paraId="56147625" w14:textId="56F9A92B" w:rsidR="00313937" w:rsidRPr="00720477" w:rsidRDefault="00290F0B"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Pr>
                <w:rFonts w:ascii="Arial" w:hAnsi="Arial" w:cs="Arial"/>
                <w:sz w:val="22"/>
                <w:szCs w:val="22"/>
                <w:bdr w:val="none" w:sz="0" w:space="0" w:color="auto"/>
              </w:rPr>
              <w:t>40</w:t>
            </w:r>
            <w:r w:rsidR="00401055" w:rsidRPr="00720477">
              <w:rPr>
                <w:rFonts w:ascii="Arial" w:hAnsi="Arial" w:cs="Arial"/>
                <w:sz w:val="22"/>
                <w:szCs w:val="22"/>
                <w:bdr w:val="none" w:sz="0" w:space="0" w:color="auto"/>
              </w:rPr>
              <w:t xml:space="preserve"> days per annum (including 1</w:t>
            </w:r>
            <w:r>
              <w:rPr>
                <w:rFonts w:ascii="Arial" w:hAnsi="Arial" w:cs="Arial"/>
                <w:sz w:val="22"/>
                <w:szCs w:val="22"/>
                <w:bdr w:val="none" w:sz="0" w:space="0" w:color="auto"/>
              </w:rPr>
              <w:t>5</w:t>
            </w:r>
            <w:r w:rsidR="00401055" w:rsidRPr="00720477">
              <w:rPr>
                <w:rFonts w:ascii="Arial" w:hAnsi="Arial" w:cs="Arial"/>
                <w:sz w:val="22"/>
                <w:szCs w:val="22"/>
                <w:bdr w:val="none" w:sz="0" w:space="0" w:color="auto"/>
              </w:rPr>
              <w:t xml:space="preserve"> public holidays)</w:t>
            </w:r>
          </w:p>
        </w:tc>
      </w:tr>
      <w:tr w:rsidR="008B1907" w:rsidRPr="006117CB" w14:paraId="181C2EAB" w14:textId="77777777" w:rsidTr="00A2619A">
        <w:trPr>
          <w:trHeight w:val="462"/>
        </w:trPr>
        <w:tc>
          <w:tcPr>
            <w:tcW w:w="3356" w:type="dxa"/>
          </w:tcPr>
          <w:p w14:paraId="686E61C1"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p w14:paraId="6DA921F8"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r w:rsidRPr="00720477">
              <w:rPr>
                <w:rFonts w:ascii="Arial" w:hAnsi="Arial" w:cs="Arial"/>
                <w:b/>
                <w:sz w:val="22"/>
                <w:szCs w:val="22"/>
                <w:bdr w:val="none" w:sz="0" w:space="0" w:color="auto"/>
              </w:rPr>
              <w:t>Sickness Benefit Scheme</w:t>
            </w:r>
          </w:p>
          <w:p w14:paraId="0C8926C6"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tc>
        <w:tc>
          <w:tcPr>
            <w:tcW w:w="5940" w:type="dxa"/>
          </w:tcPr>
          <w:p w14:paraId="3CEA6E18" w14:textId="1E61FA9D" w:rsidR="005A2C8C" w:rsidRDefault="005A2C8C"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p>
          <w:p w14:paraId="117E2B92" w14:textId="25643990" w:rsidR="00290F0B" w:rsidRDefault="00290F0B"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Pr>
                <w:rFonts w:ascii="Arial" w:hAnsi="Arial" w:cs="Arial"/>
                <w:sz w:val="22"/>
                <w:szCs w:val="22"/>
                <w:bdr w:val="none" w:sz="0" w:space="0" w:color="auto"/>
              </w:rPr>
              <w:t>EVH Occupational Sick Pay</w:t>
            </w:r>
          </w:p>
          <w:p w14:paraId="394E9E50" w14:textId="29D1179E" w:rsidR="006C1FBF" w:rsidRPr="00720477" w:rsidRDefault="006C1FBF"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p>
        </w:tc>
      </w:tr>
      <w:tr w:rsidR="008B1907" w:rsidRPr="00041357" w14:paraId="363367BA" w14:textId="77777777" w:rsidTr="00A2619A">
        <w:trPr>
          <w:trHeight w:val="346"/>
        </w:trPr>
        <w:tc>
          <w:tcPr>
            <w:tcW w:w="3356" w:type="dxa"/>
          </w:tcPr>
          <w:p w14:paraId="0C37142A"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p w14:paraId="380D5205"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r w:rsidRPr="00720477">
              <w:rPr>
                <w:rFonts w:ascii="Arial" w:hAnsi="Arial" w:cs="Arial"/>
                <w:b/>
                <w:sz w:val="22"/>
                <w:szCs w:val="22"/>
                <w:bdr w:val="none" w:sz="0" w:space="0" w:color="auto"/>
              </w:rPr>
              <w:t>Pension</w:t>
            </w:r>
          </w:p>
          <w:p w14:paraId="72105D95"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tc>
        <w:tc>
          <w:tcPr>
            <w:tcW w:w="5940" w:type="dxa"/>
            <w:vAlign w:val="center"/>
          </w:tcPr>
          <w:p w14:paraId="56AFED67" w14:textId="68948C1B" w:rsidR="001E0EBD" w:rsidRPr="00720477" w:rsidRDefault="00041357" w:rsidP="007E72F8">
            <w:pPr>
              <w:jc w:val="both"/>
              <w:rPr>
                <w:rFonts w:ascii="Arial" w:hAnsi="Arial" w:cs="Arial"/>
                <w:sz w:val="22"/>
                <w:szCs w:val="22"/>
                <w:bdr w:val="none" w:sz="0" w:space="0" w:color="auto"/>
              </w:rPr>
            </w:pPr>
            <w:r w:rsidRPr="00720477">
              <w:rPr>
                <w:rFonts w:ascii="Arial" w:hAnsi="Arial" w:cs="Arial"/>
                <w:bCs/>
                <w:sz w:val="22"/>
                <w:szCs w:val="22"/>
                <w:lang w:val="en-US"/>
              </w:rPr>
              <w:t>Access to a Company Pension Scheme (Scottish Widows)</w:t>
            </w:r>
            <w:r w:rsidR="0067064C" w:rsidRPr="00720477">
              <w:rPr>
                <w:rFonts w:ascii="Arial" w:hAnsi="Arial" w:cs="Arial"/>
                <w:bCs/>
                <w:sz w:val="22"/>
                <w:szCs w:val="22"/>
                <w:lang w:val="en-US"/>
              </w:rPr>
              <w:t xml:space="preserve">.  </w:t>
            </w:r>
            <w:r w:rsidR="0067064C" w:rsidRPr="00720477">
              <w:rPr>
                <w:rFonts w:ascii="Arial" w:hAnsi="Arial" w:cs="Arial"/>
                <w:sz w:val="22"/>
                <w:szCs w:val="22"/>
              </w:rPr>
              <w:t>Optional pension via salary sacrifice</w:t>
            </w:r>
            <w:r w:rsidR="00B1574D" w:rsidRPr="00720477">
              <w:rPr>
                <w:rFonts w:ascii="Arial" w:hAnsi="Arial" w:cs="Arial"/>
                <w:sz w:val="22"/>
                <w:szCs w:val="22"/>
              </w:rPr>
              <w:t>.</w:t>
            </w:r>
          </w:p>
        </w:tc>
      </w:tr>
      <w:tr w:rsidR="008B1907" w:rsidRPr="006117CB" w14:paraId="4F3398F2" w14:textId="77777777" w:rsidTr="00A2619A">
        <w:trPr>
          <w:trHeight w:val="346"/>
        </w:trPr>
        <w:tc>
          <w:tcPr>
            <w:tcW w:w="3356" w:type="dxa"/>
          </w:tcPr>
          <w:p w14:paraId="6D1F2635"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p w14:paraId="5F099EB6"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r w:rsidRPr="00720477">
              <w:rPr>
                <w:rFonts w:ascii="Arial" w:hAnsi="Arial" w:cs="Arial"/>
                <w:b/>
                <w:sz w:val="22"/>
                <w:szCs w:val="22"/>
                <w:bdr w:val="none" w:sz="0" w:space="0" w:color="auto"/>
              </w:rPr>
              <w:t>Notice Period</w:t>
            </w:r>
          </w:p>
          <w:p w14:paraId="0F1A95D8"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tc>
        <w:tc>
          <w:tcPr>
            <w:tcW w:w="5940" w:type="dxa"/>
          </w:tcPr>
          <w:p w14:paraId="1885D5EE"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p>
          <w:p w14:paraId="7A7AAC5E" w14:textId="59154C22" w:rsidR="005A2C8C" w:rsidRPr="00720477" w:rsidRDefault="00AF02E6"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Pr>
                <w:rFonts w:ascii="Arial" w:hAnsi="Arial" w:cs="Arial"/>
                <w:sz w:val="22"/>
                <w:szCs w:val="22"/>
                <w:bdr w:val="none" w:sz="0" w:space="0" w:color="auto"/>
              </w:rPr>
              <w:t>4 weeks</w:t>
            </w:r>
          </w:p>
        </w:tc>
      </w:tr>
      <w:tr w:rsidR="008B1907" w:rsidRPr="006117CB" w14:paraId="26197662" w14:textId="77777777" w:rsidTr="00A2619A">
        <w:trPr>
          <w:trHeight w:val="346"/>
        </w:trPr>
        <w:tc>
          <w:tcPr>
            <w:tcW w:w="3356" w:type="dxa"/>
          </w:tcPr>
          <w:p w14:paraId="097F4D11"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p w14:paraId="15356318" w14:textId="6C08C06D"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r w:rsidRPr="00720477">
              <w:rPr>
                <w:rFonts w:ascii="Arial" w:hAnsi="Arial" w:cs="Arial"/>
                <w:b/>
                <w:sz w:val="22"/>
                <w:szCs w:val="22"/>
                <w:bdr w:val="none" w:sz="0" w:space="0" w:color="auto"/>
              </w:rPr>
              <w:t>Salary Payment Date</w:t>
            </w:r>
          </w:p>
        </w:tc>
        <w:tc>
          <w:tcPr>
            <w:tcW w:w="5940" w:type="dxa"/>
            <w:vAlign w:val="center"/>
          </w:tcPr>
          <w:p w14:paraId="15562D6D" w14:textId="73036E22" w:rsidR="005A2C8C" w:rsidRPr="00720477" w:rsidRDefault="00AB5B51" w:rsidP="004A74AB">
            <w:pPr>
              <w:rPr>
                <w:rFonts w:ascii="Arial" w:hAnsi="Arial" w:cs="Arial"/>
                <w:sz w:val="22"/>
                <w:szCs w:val="22"/>
              </w:rPr>
            </w:pPr>
            <w:r w:rsidRPr="00720477">
              <w:rPr>
                <w:rFonts w:ascii="Arial" w:hAnsi="Arial" w:cs="Arial"/>
                <w:sz w:val="22"/>
                <w:szCs w:val="22"/>
              </w:rPr>
              <w:t xml:space="preserve">Paid directly every 4 weeks by BACS. </w:t>
            </w:r>
          </w:p>
        </w:tc>
      </w:tr>
      <w:tr w:rsidR="008B1907" w:rsidRPr="006117CB" w14:paraId="4DE24909" w14:textId="77777777" w:rsidTr="00A2619A">
        <w:tc>
          <w:tcPr>
            <w:tcW w:w="3356" w:type="dxa"/>
          </w:tcPr>
          <w:p w14:paraId="7EB3BD95"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p w14:paraId="4A09BFE0" w14:textId="77777777" w:rsidR="008B1907" w:rsidRPr="00720477" w:rsidRDefault="008B190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r w:rsidRPr="00720477">
              <w:rPr>
                <w:rFonts w:ascii="Arial" w:hAnsi="Arial" w:cs="Arial"/>
                <w:b/>
                <w:sz w:val="22"/>
                <w:szCs w:val="22"/>
                <w:bdr w:val="none" w:sz="0" w:space="0" w:color="auto"/>
              </w:rPr>
              <w:t>Travel</w:t>
            </w:r>
          </w:p>
          <w:p w14:paraId="507CF4CA" w14:textId="2F1815D1" w:rsidR="00313937" w:rsidRPr="00720477" w:rsidRDefault="00313937"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p>
        </w:tc>
        <w:tc>
          <w:tcPr>
            <w:tcW w:w="5940" w:type="dxa"/>
          </w:tcPr>
          <w:p w14:paraId="5F11EDF2" w14:textId="2A8994C8" w:rsidR="00000419" w:rsidRPr="00720477" w:rsidRDefault="00DD5D6F"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sidRPr="00DD5D6F">
              <w:rPr>
                <w:rFonts w:ascii="Arial" w:hAnsi="Arial" w:cs="Arial"/>
                <w:sz w:val="22"/>
                <w:szCs w:val="22"/>
                <w:bdr w:val="none" w:sz="0" w:space="0" w:color="auto"/>
                <w:lang w:val="en-US"/>
              </w:rPr>
              <w:t>Mileage Allowance – 55p per mile for the first 10,000 miles, 25p per mile </w:t>
            </w:r>
            <w:r w:rsidRPr="00DD5D6F">
              <w:rPr>
                <w:rFonts w:ascii="Arial" w:hAnsi="Arial" w:cs="Arial"/>
                <w:sz w:val="22"/>
                <w:szCs w:val="22"/>
                <w:bdr w:val="none" w:sz="0" w:space="0" w:color="auto"/>
              </w:rPr>
              <w:t> </w:t>
            </w:r>
            <w:r w:rsidRPr="00DD5D6F">
              <w:rPr>
                <w:rFonts w:ascii="Arial" w:hAnsi="Arial" w:cs="Arial"/>
                <w:sz w:val="22"/>
                <w:szCs w:val="22"/>
                <w:bdr w:val="none" w:sz="0" w:space="0" w:color="auto"/>
                <w:lang w:val="en-US"/>
              </w:rPr>
              <w:t>thereafter.</w:t>
            </w:r>
            <w:r w:rsidRPr="00DD5D6F">
              <w:rPr>
                <w:rFonts w:ascii="Arial" w:hAnsi="Arial" w:cs="Arial"/>
                <w:sz w:val="22"/>
                <w:szCs w:val="22"/>
                <w:bdr w:val="none" w:sz="0" w:space="0" w:color="auto"/>
              </w:rPr>
              <w:t> </w:t>
            </w:r>
          </w:p>
        </w:tc>
      </w:tr>
      <w:tr w:rsidR="00072F52" w:rsidRPr="006117CB" w14:paraId="798AEB52" w14:textId="77777777" w:rsidTr="00A2619A">
        <w:tc>
          <w:tcPr>
            <w:tcW w:w="3356" w:type="dxa"/>
          </w:tcPr>
          <w:p w14:paraId="219D49E6" w14:textId="51D941A6" w:rsidR="00072F52" w:rsidRPr="00720477" w:rsidRDefault="00072F52" w:rsidP="008D6D8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sz w:val="22"/>
                <w:szCs w:val="22"/>
                <w:bdr w:val="none" w:sz="0" w:space="0" w:color="auto"/>
              </w:rPr>
            </w:pPr>
            <w:r>
              <w:rPr>
                <w:rFonts w:ascii="Arial" w:hAnsi="Arial" w:cs="Arial"/>
                <w:b/>
                <w:sz w:val="22"/>
                <w:szCs w:val="22"/>
                <w:bdr w:val="none" w:sz="0" w:space="0" w:color="auto"/>
              </w:rPr>
              <w:t>Other Benefits</w:t>
            </w:r>
          </w:p>
        </w:tc>
        <w:tc>
          <w:tcPr>
            <w:tcW w:w="5940" w:type="dxa"/>
          </w:tcPr>
          <w:p w14:paraId="5AF8B6EC" w14:textId="40D9A145" w:rsidR="00AC5251" w:rsidRPr="00E9494F" w:rsidRDefault="00AC5251" w:rsidP="00531DA1">
            <w:pPr>
              <w:pStyle w:val="ListParagraph"/>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sidRPr="00E9494F">
              <w:rPr>
                <w:rFonts w:ascii="Arial" w:hAnsi="Arial" w:cs="Arial"/>
                <w:sz w:val="22"/>
                <w:szCs w:val="22"/>
                <w:bdr w:val="none" w:sz="0" w:space="0" w:color="auto"/>
                <w:lang w:val="en-US"/>
              </w:rPr>
              <w:t>Eligibility for entry into the Company Health Plan (non contributory). </w:t>
            </w:r>
            <w:r w:rsidRPr="00E9494F">
              <w:rPr>
                <w:rFonts w:ascii="Arial" w:hAnsi="Arial" w:cs="Arial"/>
                <w:sz w:val="22"/>
                <w:szCs w:val="22"/>
                <w:bdr w:val="none" w:sz="0" w:space="0" w:color="auto"/>
              </w:rPr>
              <w:t> </w:t>
            </w:r>
          </w:p>
          <w:p w14:paraId="4C244BD5" w14:textId="77777777" w:rsidR="000C7B1F" w:rsidRPr="00E9494F" w:rsidRDefault="00AC5251" w:rsidP="00531DA1">
            <w:pPr>
              <w:pStyle w:val="ListParagraph"/>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sidRPr="00E9494F">
              <w:rPr>
                <w:rFonts w:ascii="Arial" w:hAnsi="Arial" w:cs="Arial"/>
                <w:sz w:val="22"/>
                <w:szCs w:val="22"/>
                <w:bdr w:val="none" w:sz="0" w:space="0" w:color="auto"/>
                <w:lang w:val="en-US"/>
              </w:rPr>
              <w:t>KA Leisure Preferred Partnership – discounted Multi Use Gym Subscription.</w:t>
            </w:r>
            <w:r w:rsidRPr="00E9494F">
              <w:rPr>
                <w:rFonts w:ascii="Arial" w:hAnsi="Arial" w:cs="Arial"/>
                <w:sz w:val="22"/>
                <w:szCs w:val="22"/>
                <w:bdr w:val="none" w:sz="0" w:space="0" w:color="auto"/>
              </w:rPr>
              <w:t xml:space="preserve">  </w:t>
            </w:r>
          </w:p>
          <w:p w14:paraId="2A28C7EF" w14:textId="5323889A" w:rsidR="00AC5251" w:rsidRPr="00E9494F" w:rsidRDefault="00E9494F" w:rsidP="00531DA1">
            <w:pPr>
              <w:pStyle w:val="ListParagraph"/>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bdr w:val="none" w:sz="0" w:space="0" w:color="auto"/>
              </w:rPr>
            </w:pPr>
            <w:r w:rsidRPr="00E9494F">
              <w:rPr>
                <w:rFonts w:ascii="Arial" w:hAnsi="Arial" w:cs="Arial"/>
                <w:sz w:val="22"/>
                <w:szCs w:val="22"/>
                <w:bdr w:val="none" w:sz="0" w:space="0" w:color="auto"/>
                <w:lang w:val="en-US"/>
              </w:rPr>
              <w:t>Uniform / Personal Protective Equipment (PPE) provision.  </w:t>
            </w:r>
            <w:r w:rsidRPr="00E9494F">
              <w:rPr>
                <w:rFonts w:ascii="Arial" w:hAnsi="Arial" w:cs="Arial"/>
                <w:sz w:val="22"/>
                <w:szCs w:val="22"/>
                <w:bdr w:val="none" w:sz="0" w:space="0" w:color="auto"/>
              </w:rPr>
              <w:t> </w:t>
            </w:r>
          </w:p>
        </w:tc>
      </w:tr>
    </w:tbl>
    <w:p w14:paraId="18F4F112" w14:textId="77777777" w:rsidR="004576AA" w:rsidRDefault="004576AA" w:rsidP="008D6D8E">
      <w:pPr>
        <w:pStyle w:val="Default"/>
        <w:rPr>
          <w:rFonts w:asciiTheme="minorHAnsi" w:hAnsiTheme="minorHAnsi" w:cstheme="minorHAnsi"/>
          <w:sz w:val="24"/>
          <w:szCs w:val="24"/>
        </w:rPr>
      </w:pPr>
    </w:p>
    <w:sectPr w:rsidR="004576AA" w:rsidSect="00A2619A">
      <w:headerReference w:type="default" r:id="rId16"/>
      <w:footerReference w:type="default" r:id="rId17"/>
      <w:pgSz w:w="11906" w:h="16838"/>
      <w:pgMar w:top="1134" w:right="1440" w:bottom="1134" w:left="1440" w:header="709" w:footer="709" w:gutter="0"/>
      <w:pgBorders w:offsetFrom="page">
        <w:top w:val="single" w:sz="18" w:space="24" w:color="548DD4" w:themeColor="text2" w:themeTint="99"/>
        <w:left w:val="single" w:sz="18" w:space="24" w:color="548DD4" w:themeColor="text2" w:themeTint="99"/>
        <w:bottom w:val="single" w:sz="18" w:space="24" w:color="548DD4" w:themeColor="text2" w:themeTint="99"/>
        <w:right w:val="single" w:sz="18" w:space="24" w:color="548DD4" w:themeColor="text2"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DE50E" w14:textId="77777777" w:rsidR="00A84AE8" w:rsidRDefault="00A84AE8" w:rsidP="00240507">
      <w:r>
        <w:separator/>
      </w:r>
    </w:p>
  </w:endnote>
  <w:endnote w:type="continuationSeparator" w:id="0">
    <w:p w14:paraId="76DCD1BD" w14:textId="77777777" w:rsidR="00A84AE8" w:rsidRDefault="00A84AE8" w:rsidP="00240507">
      <w:r>
        <w:continuationSeparator/>
      </w:r>
    </w:p>
  </w:endnote>
  <w:endnote w:type="continuationNotice" w:id="1">
    <w:p w14:paraId="616091C1" w14:textId="77777777" w:rsidR="00A84AE8" w:rsidRDefault="00A84A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pitch w:val="default"/>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8158477"/>
      <w:docPartObj>
        <w:docPartGallery w:val="Page Numbers (Bottom of Page)"/>
        <w:docPartUnique/>
      </w:docPartObj>
    </w:sdtPr>
    <w:sdtEndPr>
      <w:rPr>
        <w:rFonts w:ascii="Arial" w:hAnsi="Arial" w:cs="Arial"/>
        <w:noProof/>
      </w:rPr>
    </w:sdtEndPr>
    <w:sdtContent>
      <w:p w14:paraId="440DFC6F" w14:textId="4F89B270" w:rsidR="00033E66" w:rsidRPr="004962FE" w:rsidRDefault="00033E66">
        <w:pPr>
          <w:pStyle w:val="Footer"/>
          <w:jc w:val="center"/>
          <w:rPr>
            <w:rFonts w:ascii="Arial" w:hAnsi="Arial" w:cs="Arial"/>
          </w:rPr>
        </w:pPr>
        <w:r w:rsidRPr="004962FE">
          <w:rPr>
            <w:rFonts w:ascii="Arial" w:hAnsi="Arial" w:cs="Arial"/>
          </w:rPr>
          <w:fldChar w:fldCharType="begin"/>
        </w:r>
        <w:r w:rsidRPr="004962FE">
          <w:rPr>
            <w:rFonts w:ascii="Arial" w:hAnsi="Arial" w:cs="Arial"/>
          </w:rPr>
          <w:instrText xml:space="preserve"> PAGE   \* MERGEFORMAT </w:instrText>
        </w:r>
        <w:r w:rsidRPr="004962FE">
          <w:rPr>
            <w:rFonts w:ascii="Arial" w:hAnsi="Arial" w:cs="Arial"/>
          </w:rPr>
          <w:fldChar w:fldCharType="separate"/>
        </w:r>
        <w:r w:rsidRPr="004962FE">
          <w:rPr>
            <w:rFonts w:ascii="Arial" w:hAnsi="Arial" w:cs="Arial"/>
            <w:noProof/>
          </w:rPr>
          <w:t>2</w:t>
        </w:r>
        <w:r w:rsidRPr="004962FE">
          <w:rPr>
            <w:rFonts w:ascii="Arial" w:hAnsi="Arial" w:cs="Arial"/>
            <w:noProof/>
          </w:rPr>
          <w:fldChar w:fldCharType="end"/>
        </w:r>
      </w:p>
    </w:sdtContent>
  </w:sdt>
  <w:p w14:paraId="5180DFBB" w14:textId="77777777" w:rsidR="00033E66" w:rsidRDefault="00033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58DCD" w14:textId="77777777" w:rsidR="00A84AE8" w:rsidRDefault="00A84AE8" w:rsidP="00240507">
      <w:r>
        <w:separator/>
      </w:r>
    </w:p>
  </w:footnote>
  <w:footnote w:type="continuationSeparator" w:id="0">
    <w:p w14:paraId="13F11FE6" w14:textId="77777777" w:rsidR="00A84AE8" w:rsidRDefault="00A84AE8" w:rsidP="00240507">
      <w:r>
        <w:continuationSeparator/>
      </w:r>
    </w:p>
  </w:footnote>
  <w:footnote w:type="continuationNotice" w:id="1">
    <w:p w14:paraId="4B9E39DC" w14:textId="77777777" w:rsidR="00A84AE8" w:rsidRDefault="00A84A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C4CE8" w14:textId="25A87B08" w:rsidR="00533BB5" w:rsidRDefault="00533BB5" w:rsidP="00B25BC9">
    <w:pPr>
      <w:pStyle w:val="Header"/>
    </w:pPr>
    <w:r w:rsidRPr="002A6EEA">
      <w:rPr>
        <w:rFonts w:ascii="Arial" w:hAnsi="Arial" w:cs="Arial"/>
        <w:noProof/>
      </w:rPr>
      <w:drawing>
        <wp:inline distT="0" distB="0" distL="0" distR="0" wp14:anchorId="2BFD0A8E" wp14:editId="20189846">
          <wp:extent cx="1648902" cy="480060"/>
          <wp:effectExtent l="38100" t="114300" r="46990" b="129540"/>
          <wp:docPr id="1043360666"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00519" name="Picture 1" descr="A black background with blu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6950" cy="482403"/>
                  </a:xfrm>
                  <a:prstGeom prst="rect">
                    <a:avLst/>
                  </a:prstGeom>
                  <a:noFill/>
                  <a:ln>
                    <a:noFill/>
                  </a:ln>
                  <a:effectLst>
                    <a:glow rad="127000">
                      <a:schemeClr val="bg1"/>
                    </a:glow>
                  </a:effectLst>
                </pic:spPr>
              </pic:pic>
            </a:graphicData>
          </a:graphic>
        </wp:inline>
      </w:drawing>
    </w:r>
    <w:r w:rsidR="00B25BC9">
      <w:rPr>
        <w:noProof/>
      </w:rPr>
      <w:tab/>
    </w:r>
    <w:r w:rsidR="00B25BC9">
      <w:rPr>
        <w:noProof/>
      </w:rPr>
      <w:tab/>
    </w:r>
  </w:p>
  <w:p w14:paraId="3EA23B09" w14:textId="77777777" w:rsidR="00533BB5" w:rsidRDefault="00533B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B1CE6"/>
    <w:multiLevelType w:val="multilevel"/>
    <w:tmpl w:val="BE3CB0A4"/>
    <w:styleLink w:val="List31"/>
    <w:lvl w:ilvl="0">
      <w:start w:val="1"/>
      <w:numFmt w:val="decimal"/>
      <w:lvlText w:val="%1."/>
      <w:lvlJc w:val="left"/>
      <w:pPr>
        <w:tabs>
          <w:tab w:val="num" w:pos="426"/>
        </w:tabs>
        <w:ind w:left="426" w:hanging="426"/>
      </w:pPr>
      <w:rPr>
        <w:rFonts w:ascii="Arial" w:eastAsia="Arial" w:hAnsi="Arial" w:cs="Arial"/>
        <w:color w:val="000000"/>
        <w:position w:val="0"/>
        <w:sz w:val="24"/>
        <w:szCs w:val="24"/>
        <w:u w:color="000000"/>
      </w:rPr>
    </w:lvl>
    <w:lvl w:ilvl="1">
      <w:start w:val="1"/>
      <w:numFmt w:val="decimal"/>
      <w:lvlText w:val="%1.%2."/>
      <w:lvlJc w:val="left"/>
      <w:pPr>
        <w:tabs>
          <w:tab w:val="num" w:pos="330"/>
        </w:tabs>
        <w:ind w:left="330" w:hanging="330"/>
      </w:pPr>
      <w:rPr>
        <w:rFonts w:ascii="Arial" w:eastAsia="Arial" w:hAnsi="Arial" w:cs="Arial"/>
        <w:color w:val="000000"/>
        <w:position w:val="0"/>
        <w:sz w:val="22"/>
        <w:szCs w:val="22"/>
        <w:u w:color="000000"/>
      </w:rPr>
    </w:lvl>
    <w:lvl w:ilvl="2">
      <w:start w:val="1"/>
      <w:numFmt w:val="decimal"/>
      <w:lvlText w:val="%3."/>
      <w:lvlJc w:val="left"/>
      <w:pPr>
        <w:tabs>
          <w:tab w:val="num" w:pos="330"/>
        </w:tabs>
        <w:ind w:left="330" w:hanging="330"/>
      </w:pPr>
      <w:rPr>
        <w:rFonts w:ascii="Arial" w:eastAsia="Arial" w:hAnsi="Arial" w:cs="Arial"/>
        <w:color w:val="000000"/>
        <w:position w:val="0"/>
        <w:sz w:val="22"/>
        <w:szCs w:val="22"/>
        <w:u w:color="000000"/>
      </w:rPr>
    </w:lvl>
    <w:lvl w:ilvl="3">
      <w:start w:val="1"/>
      <w:numFmt w:val="decimal"/>
      <w:lvlText w:val="%4."/>
      <w:lvlJc w:val="left"/>
      <w:pPr>
        <w:tabs>
          <w:tab w:val="num" w:pos="330"/>
        </w:tabs>
        <w:ind w:left="330" w:hanging="330"/>
      </w:pPr>
      <w:rPr>
        <w:rFonts w:ascii="Arial" w:eastAsia="Arial" w:hAnsi="Arial" w:cs="Arial"/>
        <w:color w:val="000000"/>
        <w:position w:val="0"/>
        <w:sz w:val="22"/>
        <w:szCs w:val="22"/>
        <w:u w:color="000000"/>
      </w:rPr>
    </w:lvl>
    <w:lvl w:ilvl="4">
      <w:start w:val="1"/>
      <w:numFmt w:val="decimal"/>
      <w:lvlText w:val="%5."/>
      <w:lvlJc w:val="left"/>
      <w:pPr>
        <w:tabs>
          <w:tab w:val="num" w:pos="330"/>
        </w:tabs>
        <w:ind w:left="330" w:hanging="330"/>
      </w:pPr>
      <w:rPr>
        <w:rFonts w:ascii="Arial" w:eastAsia="Arial" w:hAnsi="Arial" w:cs="Arial"/>
        <w:color w:val="000000"/>
        <w:position w:val="0"/>
        <w:sz w:val="22"/>
        <w:szCs w:val="22"/>
        <w:u w:color="000000"/>
      </w:rPr>
    </w:lvl>
    <w:lvl w:ilvl="5">
      <w:start w:val="1"/>
      <w:numFmt w:val="decimal"/>
      <w:lvlText w:val="%6."/>
      <w:lvlJc w:val="left"/>
      <w:pPr>
        <w:tabs>
          <w:tab w:val="num" w:pos="330"/>
        </w:tabs>
        <w:ind w:left="330" w:hanging="330"/>
      </w:pPr>
      <w:rPr>
        <w:rFonts w:ascii="Arial" w:eastAsia="Arial" w:hAnsi="Arial" w:cs="Arial"/>
        <w:color w:val="000000"/>
        <w:position w:val="0"/>
        <w:sz w:val="22"/>
        <w:szCs w:val="22"/>
        <w:u w:color="000000"/>
      </w:rPr>
    </w:lvl>
    <w:lvl w:ilvl="6">
      <w:start w:val="1"/>
      <w:numFmt w:val="decimal"/>
      <w:lvlText w:val="%7."/>
      <w:lvlJc w:val="left"/>
      <w:pPr>
        <w:tabs>
          <w:tab w:val="num" w:pos="330"/>
        </w:tabs>
        <w:ind w:left="330" w:hanging="330"/>
      </w:pPr>
      <w:rPr>
        <w:rFonts w:ascii="Arial" w:eastAsia="Arial" w:hAnsi="Arial" w:cs="Arial"/>
        <w:color w:val="000000"/>
        <w:position w:val="0"/>
        <w:sz w:val="22"/>
        <w:szCs w:val="22"/>
        <w:u w:color="000000"/>
      </w:rPr>
    </w:lvl>
    <w:lvl w:ilvl="7">
      <w:start w:val="1"/>
      <w:numFmt w:val="decimal"/>
      <w:lvlText w:val="%8."/>
      <w:lvlJc w:val="left"/>
      <w:pPr>
        <w:tabs>
          <w:tab w:val="num" w:pos="330"/>
        </w:tabs>
        <w:ind w:left="330" w:hanging="330"/>
      </w:pPr>
      <w:rPr>
        <w:rFonts w:ascii="Arial" w:eastAsia="Arial" w:hAnsi="Arial" w:cs="Arial"/>
        <w:color w:val="000000"/>
        <w:position w:val="0"/>
        <w:sz w:val="22"/>
        <w:szCs w:val="22"/>
        <w:u w:color="000000"/>
      </w:rPr>
    </w:lvl>
    <w:lvl w:ilvl="8">
      <w:start w:val="1"/>
      <w:numFmt w:val="decimal"/>
      <w:lvlText w:val="%9."/>
      <w:lvlJc w:val="left"/>
      <w:pPr>
        <w:tabs>
          <w:tab w:val="num" w:pos="330"/>
        </w:tabs>
        <w:ind w:left="330" w:hanging="330"/>
      </w:pPr>
      <w:rPr>
        <w:rFonts w:ascii="Arial" w:eastAsia="Arial" w:hAnsi="Arial" w:cs="Arial"/>
        <w:color w:val="000000"/>
        <w:position w:val="0"/>
        <w:sz w:val="22"/>
        <w:szCs w:val="22"/>
        <w:u w:color="000000"/>
      </w:rPr>
    </w:lvl>
  </w:abstractNum>
  <w:abstractNum w:abstractNumId="1" w15:restartNumberingAfterBreak="0">
    <w:nsid w:val="286D2703"/>
    <w:multiLevelType w:val="multilevel"/>
    <w:tmpl w:val="C010DA76"/>
    <w:styleLink w:val="List1"/>
    <w:lvl w:ilvl="0">
      <w:start w:val="1"/>
      <w:numFmt w:val="decimal"/>
      <w:lvlText w:val="%1."/>
      <w:lvlJc w:val="left"/>
      <w:pPr>
        <w:tabs>
          <w:tab w:val="num" w:pos="426"/>
        </w:tabs>
        <w:ind w:left="426" w:hanging="426"/>
      </w:pPr>
      <w:rPr>
        <w:rFonts w:ascii="Arial" w:eastAsia="Arial" w:hAnsi="Arial" w:cs="Arial"/>
        <w:color w:val="000000"/>
        <w:position w:val="0"/>
        <w:sz w:val="24"/>
        <w:szCs w:val="24"/>
        <w:u w:color="000000"/>
      </w:rPr>
    </w:lvl>
    <w:lvl w:ilvl="1">
      <w:start w:val="1"/>
      <w:numFmt w:val="lowerLetter"/>
      <w:lvlText w:val="%1.%2."/>
      <w:lvlJc w:val="left"/>
      <w:pPr>
        <w:tabs>
          <w:tab w:val="num" w:pos="1410"/>
        </w:tabs>
        <w:ind w:left="1410" w:hanging="330"/>
      </w:pPr>
      <w:rPr>
        <w:rFonts w:ascii="Arial" w:eastAsia="Arial" w:hAnsi="Arial" w:cs="Arial"/>
        <w:color w:val="000000"/>
        <w:position w:val="0"/>
        <w:sz w:val="22"/>
        <w:szCs w:val="22"/>
        <w:u w:color="000000"/>
      </w:rPr>
    </w:lvl>
    <w:lvl w:ilvl="2">
      <w:start w:val="1"/>
      <w:numFmt w:val="lowerRoman"/>
      <w:lvlText w:val="%3."/>
      <w:lvlJc w:val="left"/>
      <w:pPr>
        <w:tabs>
          <w:tab w:val="num" w:pos="2135"/>
        </w:tabs>
        <w:ind w:left="2135" w:hanging="271"/>
      </w:pPr>
      <w:rPr>
        <w:rFonts w:ascii="Arial" w:eastAsia="Arial" w:hAnsi="Arial" w:cs="Arial"/>
        <w:color w:val="000000"/>
        <w:position w:val="0"/>
        <w:sz w:val="22"/>
        <w:szCs w:val="22"/>
        <w:u w:color="000000"/>
      </w:rPr>
    </w:lvl>
    <w:lvl w:ilvl="3">
      <w:start w:val="1"/>
      <w:numFmt w:val="decimal"/>
      <w:lvlText w:val="%4."/>
      <w:lvlJc w:val="left"/>
      <w:pPr>
        <w:tabs>
          <w:tab w:val="num" w:pos="2850"/>
        </w:tabs>
        <w:ind w:left="2850" w:hanging="330"/>
      </w:pPr>
      <w:rPr>
        <w:rFonts w:ascii="Arial" w:eastAsia="Arial" w:hAnsi="Arial" w:cs="Arial"/>
        <w:color w:val="000000"/>
        <w:position w:val="0"/>
        <w:sz w:val="22"/>
        <w:szCs w:val="22"/>
        <w:u w:color="000000"/>
      </w:rPr>
    </w:lvl>
    <w:lvl w:ilvl="4">
      <w:start w:val="1"/>
      <w:numFmt w:val="lowerLetter"/>
      <w:lvlText w:val="%5."/>
      <w:lvlJc w:val="left"/>
      <w:pPr>
        <w:tabs>
          <w:tab w:val="num" w:pos="3570"/>
        </w:tabs>
        <w:ind w:left="3570" w:hanging="330"/>
      </w:pPr>
      <w:rPr>
        <w:rFonts w:ascii="Arial" w:eastAsia="Arial" w:hAnsi="Arial" w:cs="Arial"/>
        <w:color w:val="000000"/>
        <w:position w:val="0"/>
        <w:sz w:val="22"/>
        <w:szCs w:val="22"/>
        <w:u w:color="000000"/>
      </w:rPr>
    </w:lvl>
    <w:lvl w:ilvl="5">
      <w:start w:val="1"/>
      <w:numFmt w:val="lowerRoman"/>
      <w:lvlText w:val="%6."/>
      <w:lvlJc w:val="left"/>
      <w:pPr>
        <w:tabs>
          <w:tab w:val="num" w:pos="4295"/>
        </w:tabs>
        <w:ind w:left="4295" w:hanging="271"/>
      </w:pPr>
      <w:rPr>
        <w:rFonts w:ascii="Arial" w:eastAsia="Arial" w:hAnsi="Arial" w:cs="Arial"/>
        <w:color w:val="000000"/>
        <w:position w:val="0"/>
        <w:sz w:val="22"/>
        <w:szCs w:val="22"/>
        <w:u w:color="000000"/>
      </w:rPr>
    </w:lvl>
    <w:lvl w:ilvl="6">
      <w:start w:val="1"/>
      <w:numFmt w:val="decimal"/>
      <w:lvlText w:val="%7."/>
      <w:lvlJc w:val="left"/>
      <w:pPr>
        <w:tabs>
          <w:tab w:val="num" w:pos="5010"/>
        </w:tabs>
        <w:ind w:left="5010" w:hanging="330"/>
      </w:pPr>
      <w:rPr>
        <w:rFonts w:ascii="Arial" w:eastAsia="Arial" w:hAnsi="Arial" w:cs="Arial"/>
        <w:color w:val="000000"/>
        <w:position w:val="0"/>
        <w:sz w:val="22"/>
        <w:szCs w:val="22"/>
        <w:u w:color="000000"/>
      </w:rPr>
    </w:lvl>
    <w:lvl w:ilvl="7">
      <w:start w:val="1"/>
      <w:numFmt w:val="lowerLetter"/>
      <w:lvlText w:val="%8."/>
      <w:lvlJc w:val="left"/>
      <w:pPr>
        <w:tabs>
          <w:tab w:val="num" w:pos="5730"/>
        </w:tabs>
        <w:ind w:left="5730" w:hanging="330"/>
      </w:pPr>
      <w:rPr>
        <w:rFonts w:ascii="Arial" w:eastAsia="Arial" w:hAnsi="Arial" w:cs="Arial"/>
        <w:color w:val="000000"/>
        <w:position w:val="0"/>
        <w:sz w:val="22"/>
        <w:szCs w:val="22"/>
        <w:u w:color="000000"/>
      </w:rPr>
    </w:lvl>
    <w:lvl w:ilvl="8">
      <w:start w:val="1"/>
      <w:numFmt w:val="lowerRoman"/>
      <w:lvlText w:val="%9."/>
      <w:lvlJc w:val="left"/>
      <w:pPr>
        <w:tabs>
          <w:tab w:val="num" w:pos="6455"/>
        </w:tabs>
        <w:ind w:left="6455" w:hanging="271"/>
      </w:pPr>
      <w:rPr>
        <w:rFonts w:ascii="Arial" w:eastAsia="Arial" w:hAnsi="Arial" w:cs="Arial"/>
        <w:color w:val="000000"/>
        <w:position w:val="0"/>
        <w:sz w:val="22"/>
        <w:szCs w:val="22"/>
        <w:u w:color="000000"/>
      </w:rPr>
    </w:lvl>
  </w:abstractNum>
  <w:abstractNum w:abstractNumId="2" w15:restartNumberingAfterBreak="0">
    <w:nsid w:val="2DDB6479"/>
    <w:multiLevelType w:val="hybridMultilevel"/>
    <w:tmpl w:val="A198B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C9451F"/>
    <w:multiLevelType w:val="multilevel"/>
    <w:tmpl w:val="DD129A2E"/>
    <w:styleLink w:val="List41"/>
    <w:lvl w:ilvl="0">
      <w:start w:val="1"/>
      <w:numFmt w:val="decimal"/>
      <w:lvlText w:val="%1."/>
      <w:lvlJc w:val="left"/>
      <w:pPr>
        <w:tabs>
          <w:tab w:val="num" w:pos="426"/>
        </w:tabs>
        <w:ind w:left="426" w:hanging="426"/>
      </w:pPr>
      <w:rPr>
        <w:rFonts w:ascii="Arial" w:eastAsia="Arial" w:hAnsi="Arial" w:cs="Arial"/>
        <w:color w:val="000000"/>
        <w:position w:val="0"/>
        <w:sz w:val="24"/>
        <w:szCs w:val="24"/>
        <w:u w:color="000000"/>
      </w:rPr>
    </w:lvl>
    <w:lvl w:ilvl="1">
      <w:start w:val="1"/>
      <w:numFmt w:val="decimal"/>
      <w:lvlText w:val="%1.%2."/>
      <w:lvlJc w:val="left"/>
      <w:pPr>
        <w:tabs>
          <w:tab w:val="num" w:pos="330"/>
        </w:tabs>
        <w:ind w:left="330" w:hanging="330"/>
      </w:pPr>
      <w:rPr>
        <w:rFonts w:ascii="Arial" w:eastAsia="Arial" w:hAnsi="Arial" w:cs="Arial"/>
        <w:color w:val="000000"/>
        <w:position w:val="0"/>
        <w:sz w:val="22"/>
        <w:szCs w:val="22"/>
        <w:u w:color="000000"/>
      </w:rPr>
    </w:lvl>
    <w:lvl w:ilvl="2">
      <w:start w:val="1"/>
      <w:numFmt w:val="decimal"/>
      <w:lvlText w:val="%3."/>
      <w:lvlJc w:val="left"/>
      <w:pPr>
        <w:tabs>
          <w:tab w:val="num" w:pos="330"/>
        </w:tabs>
        <w:ind w:left="330" w:hanging="330"/>
      </w:pPr>
      <w:rPr>
        <w:rFonts w:ascii="Arial" w:eastAsia="Arial" w:hAnsi="Arial" w:cs="Arial"/>
        <w:color w:val="000000"/>
        <w:position w:val="0"/>
        <w:sz w:val="22"/>
        <w:szCs w:val="22"/>
        <w:u w:color="000000"/>
      </w:rPr>
    </w:lvl>
    <w:lvl w:ilvl="3">
      <w:start w:val="1"/>
      <w:numFmt w:val="decimal"/>
      <w:lvlText w:val="%4."/>
      <w:lvlJc w:val="left"/>
      <w:pPr>
        <w:tabs>
          <w:tab w:val="num" w:pos="330"/>
        </w:tabs>
        <w:ind w:left="330" w:hanging="330"/>
      </w:pPr>
      <w:rPr>
        <w:rFonts w:ascii="Arial" w:eastAsia="Arial" w:hAnsi="Arial" w:cs="Arial"/>
        <w:color w:val="000000"/>
        <w:position w:val="0"/>
        <w:sz w:val="22"/>
        <w:szCs w:val="22"/>
        <w:u w:color="000000"/>
      </w:rPr>
    </w:lvl>
    <w:lvl w:ilvl="4">
      <w:start w:val="1"/>
      <w:numFmt w:val="decimal"/>
      <w:lvlText w:val="%5."/>
      <w:lvlJc w:val="left"/>
      <w:pPr>
        <w:tabs>
          <w:tab w:val="num" w:pos="330"/>
        </w:tabs>
        <w:ind w:left="330" w:hanging="330"/>
      </w:pPr>
      <w:rPr>
        <w:rFonts w:ascii="Arial" w:eastAsia="Arial" w:hAnsi="Arial" w:cs="Arial"/>
        <w:color w:val="000000"/>
        <w:position w:val="0"/>
        <w:sz w:val="22"/>
        <w:szCs w:val="22"/>
        <w:u w:color="000000"/>
      </w:rPr>
    </w:lvl>
    <w:lvl w:ilvl="5">
      <w:start w:val="1"/>
      <w:numFmt w:val="decimal"/>
      <w:lvlText w:val="%6."/>
      <w:lvlJc w:val="left"/>
      <w:pPr>
        <w:tabs>
          <w:tab w:val="num" w:pos="330"/>
        </w:tabs>
        <w:ind w:left="330" w:hanging="330"/>
      </w:pPr>
      <w:rPr>
        <w:rFonts w:ascii="Arial" w:eastAsia="Arial" w:hAnsi="Arial" w:cs="Arial"/>
        <w:color w:val="000000"/>
        <w:position w:val="0"/>
        <w:sz w:val="22"/>
        <w:szCs w:val="22"/>
        <w:u w:color="000000"/>
      </w:rPr>
    </w:lvl>
    <w:lvl w:ilvl="6">
      <w:start w:val="1"/>
      <w:numFmt w:val="decimal"/>
      <w:lvlText w:val="%7."/>
      <w:lvlJc w:val="left"/>
      <w:pPr>
        <w:tabs>
          <w:tab w:val="num" w:pos="330"/>
        </w:tabs>
        <w:ind w:left="330" w:hanging="330"/>
      </w:pPr>
      <w:rPr>
        <w:rFonts w:ascii="Arial" w:eastAsia="Arial" w:hAnsi="Arial" w:cs="Arial"/>
        <w:color w:val="000000"/>
        <w:position w:val="0"/>
        <w:sz w:val="22"/>
        <w:szCs w:val="22"/>
        <w:u w:color="000000"/>
      </w:rPr>
    </w:lvl>
    <w:lvl w:ilvl="7">
      <w:start w:val="1"/>
      <w:numFmt w:val="decimal"/>
      <w:lvlText w:val="%8."/>
      <w:lvlJc w:val="left"/>
      <w:pPr>
        <w:tabs>
          <w:tab w:val="num" w:pos="330"/>
        </w:tabs>
        <w:ind w:left="330" w:hanging="330"/>
      </w:pPr>
      <w:rPr>
        <w:rFonts w:ascii="Arial" w:eastAsia="Arial" w:hAnsi="Arial" w:cs="Arial"/>
        <w:color w:val="000000"/>
        <w:position w:val="0"/>
        <w:sz w:val="22"/>
        <w:szCs w:val="22"/>
        <w:u w:color="000000"/>
      </w:rPr>
    </w:lvl>
    <w:lvl w:ilvl="8">
      <w:start w:val="1"/>
      <w:numFmt w:val="decimal"/>
      <w:lvlText w:val="%9."/>
      <w:lvlJc w:val="left"/>
      <w:pPr>
        <w:tabs>
          <w:tab w:val="num" w:pos="330"/>
        </w:tabs>
        <w:ind w:left="330" w:hanging="330"/>
      </w:pPr>
      <w:rPr>
        <w:rFonts w:ascii="Arial" w:eastAsia="Arial" w:hAnsi="Arial" w:cs="Arial"/>
        <w:color w:val="000000"/>
        <w:position w:val="0"/>
        <w:sz w:val="22"/>
        <w:szCs w:val="22"/>
        <w:u w:color="000000"/>
      </w:rPr>
    </w:lvl>
  </w:abstractNum>
  <w:abstractNum w:abstractNumId="4" w15:restartNumberingAfterBreak="0">
    <w:nsid w:val="449A019B"/>
    <w:multiLevelType w:val="multilevel"/>
    <w:tmpl w:val="A4189F42"/>
    <w:styleLink w:val="List21"/>
    <w:lvl w:ilvl="0">
      <w:start w:val="1"/>
      <w:numFmt w:val="decimal"/>
      <w:lvlText w:val="%1."/>
      <w:lvlJc w:val="left"/>
      <w:pPr>
        <w:tabs>
          <w:tab w:val="num" w:pos="426"/>
        </w:tabs>
        <w:ind w:left="426" w:hanging="426"/>
      </w:pPr>
      <w:rPr>
        <w:rFonts w:ascii="Arial" w:eastAsia="Arial" w:hAnsi="Arial" w:cs="Arial"/>
        <w:color w:val="000000"/>
        <w:position w:val="0"/>
        <w:sz w:val="24"/>
        <w:szCs w:val="24"/>
        <w:u w:color="000000"/>
      </w:rPr>
    </w:lvl>
    <w:lvl w:ilvl="1">
      <w:start w:val="1"/>
      <w:numFmt w:val="decimal"/>
      <w:lvlText w:val="%1.%2."/>
      <w:lvlJc w:val="left"/>
      <w:pPr>
        <w:tabs>
          <w:tab w:val="num" w:pos="330"/>
        </w:tabs>
        <w:ind w:left="330" w:hanging="330"/>
      </w:pPr>
      <w:rPr>
        <w:rFonts w:ascii="Arial" w:eastAsia="Arial" w:hAnsi="Arial" w:cs="Arial"/>
        <w:color w:val="000000"/>
        <w:position w:val="0"/>
        <w:sz w:val="22"/>
        <w:szCs w:val="22"/>
        <w:u w:color="000000"/>
      </w:rPr>
    </w:lvl>
    <w:lvl w:ilvl="2">
      <w:start w:val="1"/>
      <w:numFmt w:val="decimal"/>
      <w:lvlText w:val="%3."/>
      <w:lvlJc w:val="left"/>
      <w:pPr>
        <w:tabs>
          <w:tab w:val="num" w:pos="330"/>
        </w:tabs>
        <w:ind w:left="330" w:hanging="330"/>
      </w:pPr>
      <w:rPr>
        <w:rFonts w:ascii="Arial" w:eastAsia="Arial" w:hAnsi="Arial" w:cs="Arial"/>
        <w:color w:val="000000"/>
        <w:position w:val="0"/>
        <w:sz w:val="22"/>
        <w:szCs w:val="22"/>
        <w:u w:color="000000"/>
      </w:rPr>
    </w:lvl>
    <w:lvl w:ilvl="3">
      <w:start w:val="1"/>
      <w:numFmt w:val="decimal"/>
      <w:lvlText w:val="%4."/>
      <w:lvlJc w:val="left"/>
      <w:pPr>
        <w:tabs>
          <w:tab w:val="num" w:pos="330"/>
        </w:tabs>
        <w:ind w:left="330" w:hanging="330"/>
      </w:pPr>
      <w:rPr>
        <w:rFonts w:ascii="Arial" w:eastAsia="Arial" w:hAnsi="Arial" w:cs="Arial"/>
        <w:color w:val="000000"/>
        <w:position w:val="0"/>
        <w:sz w:val="22"/>
        <w:szCs w:val="22"/>
        <w:u w:color="000000"/>
      </w:rPr>
    </w:lvl>
    <w:lvl w:ilvl="4">
      <w:start w:val="1"/>
      <w:numFmt w:val="decimal"/>
      <w:lvlText w:val="%5."/>
      <w:lvlJc w:val="left"/>
      <w:pPr>
        <w:tabs>
          <w:tab w:val="num" w:pos="330"/>
        </w:tabs>
        <w:ind w:left="330" w:hanging="330"/>
      </w:pPr>
      <w:rPr>
        <w:rFonts w:ascii="Arial" w:eastAsia="Arial" w:hAnsi="Arial" w:cs="Arial"/>
        <w:color w:val="000000"/>
        <w:position w:val="0"/>
        <w:sz w:val="22"/>
        <w:szCs w:val="22"/>
        <w:u w:color="000000"/>
      </w:rPr>
    </w:lvl>
    <w:lvl w:ilvl="5">
      <w:start w:val="1"/>
      <w:numFmt w:val="decimal"/>
      <w:lvlText w:val="%6."/>
      <w:lvlJc w:val="left"/>
      <w:pPr>
        <w:tabs>
          <w:tab w:val="num" w:pos="330"/>
        </w:tabs>
        <w:ind w:left="330" w:hanging="330"/>
      </w:pPr>
      <w:rPr>
        <w:rFonts w:ascii="Arial" w:eastAsia="Arial" w:hAnsi="Arial" w:cs="Arial"/>
        <w:color w:val="000000"/>
        <w:position w:val="0"/>
        <w:sz w:val="22"/>
        <w:szCs w:val="22"/>
        <w:u w:color="000000"/>
      </w:rPr>
    </w:lvl>
    <w:lvl w:ilvl="6">
      <w:start w:val="1"/>
      <w:numFmt w:val="decimal"/>
      <w:lvlText w:val="%7."/>
      <w:lvlJc w:val="left"/>
      <w:pPr>
        <w:tabs>
          <w:tab w:val="num" w:pos="330"/>
        </w:tabs>
        <w:ind w:left="330" w:hanging="330"/>
      </w:pPr>
      <w:rPr>
        <w:rFonts w:ascii="Arial" w:eastAsia="Arial" w:hAnsi="Arial" w:cs="Arial"/>
        <w:color w:val="000000"/>
        <w:position w:val="0"/>
        <w:sz w:val="22"/>
        <w:szCs w:val="22"/>
        <w:u w:color="000000"/>
      </w:rPr>
    </w:lvl>
    <w:lvl w:ilvl="7">
      <w:start w:val="1"/>
      <w:numFmt w:val="decimal"/>
      <w:lvlText w:val="%8."/>
      <w:lvlJc w:val="left"/>
      <w:pPr>
        <w:tabs>
          <w:tab w:val="num" w:pos="330"/>
        </w:tabs>
        <w:ind w:left="330" w:hanging="330"/>
      </w:pPr>
      <w:rPr>
        <w:rFonts w:ascii="Arial" w:eastAsia="Arial" w:hAnsi="Arial" w:cs="Arial"/>
        <w:color w:val="000000"/>
        <w:position w:val="0"/>
        <w:sz w:val="22"/>
        <w:szCs w:val="22"/>
        <w:u w:color="000000"/>
      </w:rPr>
    </w:lvl>
    <w:lvl w:ilvl="8">
      <w:start w:val="1"/>
      <w:numFmt w:val="decimal"/>
      <w:lvlText w:val="%9."/>
      <w:lvlJc w:val="left"/>
      <w:pPr>
        <w:tabs>
          <w:tab w:val="num" w:pos="330"/>
        </w:tabs>
        <w:ind w:left="330" w:hanging="330"/>
      </w:pPr>
      <w:rPr>
        <w:rFonts w:ascii="Arial" w:eastAsia="Arial" w:hAnsi="Arial" w:cs="Arial"/>
        <w:color w:val="000000"/>
        <w:position w:val="0"/>
        <w:sz w:val="22"/>
        <w:szCs w:val="22"/>
        <w:u w:color="000000"/>
      </w:rPr>
    </w:lvl>
  </w:abstractNum>
  <w:abstractNum w:abstractNumId="5" w15:restartNumberingAfterBreak="0">
    <w:nsid w:val="4A100227"/>
    <w:multiLevelType w:val="multilevel"/>
    <w:tmpl w:val="A0345660"/>
    <w:styleLink w:val="List9"/>
    <w:lvl w:ilvl="0">
      <w:start w:val="5"/>
      <w:numFmt w:val="decimal"/>
      <w:lvlText w:val="%1."/>
      <w:lvlJc w:val="left"/>
      <w:pPr>
        <w:tabs>
          <w:tab w:val="num" w:pos="360"/>
        </w:tabs>
        <w:ind w:left="360" w:hanging="36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1">
      <w:start w:val="1"/>
      <w:numFmt w:val="decimal"/>
      <w:lvlText w:val="%1.%2."/>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2">
      <w:start w:val="1"/>
      <w:numFmt w:val="decimal"/>
      <w:lvlText w:val="%3."/>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4">
      <w:start w:val="1"/>
      <w:numFmt w:val="decimal"/>
      <w:lvlText w:val="%5."/>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5">
      <w:start w:val="1"/>
      <w:numFmt w:val="decimal"/>
      <w:lvlText w:val="%6."/>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7">
      <w:start w:val="1"/>
      <w:numFmt w:val="decimal"/>
      <w:lvlText w:val="%8."/>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lvl w:ilvl="8">
      <w:start w:val="1"/>
      <w:numFmt w:val="decimal"/>
      <w:lvlText w:val="%9."/>
      <w:lvlJc w:val="left"/>
      <w:pPr>
        <w:tabs>
          <w:tab w:val="num" w:pos="330"/>
        </w:tabs>
        <w:ind w:left="330" w:hanging="330"/>
      </w:pPr>
      <w:rPr>
        <w:rFonts w:ascii="Arial Bold" w:eastAsia="Arial Bold" w:hAnsi="Arial Bold" w:cs="Arial Bold"/>
        <w:caps w:val="0"/>
        <w:smallCaps w:val="0"/>
        <w:strike w:val="0"/>
        <w:dstrike w:val="0"/>
        <w:color w:val="000000"/>
        <w:spacing w:val="0"/>
        <w:kern w:val="0"/>
        <w:position w:val="0"/>
        <w:sz w:val="22"/>
        <w:szCs w:val="22"/>
        <w:u w:val="none" w:color="000000"/>
        <w:vertAlign w:val="baseline"/>
        <w:lang w:val="en-US"/>
        <w14:textOutline w14:w="0" w14:cap="rnd" w14:cmpd="sng" w14:algn="ctr">
          <w14:noFill/>
          <w14:prstDash w14:val="solid"/>
          <w14:bevel/>
        </w14:textOutline>
      </w:rPr>
    </w:lvl>
  </w:abstractNum>
  <w:abstractNum w:abstractNumId="6" w15:restartNumberingAfterBreak="0">
    <w:nsid w:val="525000CC"/>
    <w:multiLevelType w:val="hybridMultilevel"/>
    <w:tmpl w:val="93F6AA42"/>
    <w:lvl w:ilvl="0" w:tplc="D84C7672">
      <w:numFmt w:val="bullet"/>
      <w:lvlText w:val=""/>
      <w:lvlJc w:val="left"/>
      <w:pPr>
        <w:tabs>
          <w:tab w:val="num" w:pos="397"/>
        </w:tabs>
        <w:ind w:left="397" w:hanging="397"/>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55AC7122"/>
    <w:multiLevelType w:val="hybridMultilevel"/>
    <w:tmpl w:val="7DB293E6"/>
    <w:lvl w:ilvl="0" w:tplc="88D6E084">
      <w:start w:val="1"/>
      <w:numFmt w:val="bullet"/>
      <w:pStyle w:val="ListBullet2"/>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8" w15:restartNumberingAfterBreak="0">
    <w:nsid w:val="57B1666D"/>
    <w:multiLevelType w:val="multilevel"/>
    <w:tmpl w:val="48B0EBC8"/>
    <w:styleLink w:val="List0"/>
    <w:lvl w:ilvl="0">
      <w:start w:val="1"/>
      <w:numFmt w:val="decimal"/>
      <w:lvlText w:val="%1."/>
      <w:lvlJc w:val="left"/>
      <w:pPr>
        <w:tabs>
          <w:tab w:val="num" w:pos="426"/>
        </w:tabs>
        <w:ind w:left="426" w:hanging="426"/>
      </w:pPr>
      <w:rPr>
        <w:rFonts w:ascii="Arial" w:eastAsia="Arial" w:hAnsi="Arial" w:cs="Arial"/>
        <w:color w:val="000000"/>
        <w:position w:val="0"/>
        <w:sz w:val="24"/>
        <w:szCs w:val="24"/>
        <w:u w:color="000000"/>
      </w:rPr>
    </w:lvl>
    <w:lvl w:ilvl="1">
      <w:start w:val="1"/>
      <w:numFmt w:val="decimal"/>
      <w:lvlText w:val="%1.%2."/>
      <w:lvlJc w:val="left"/>
      <w:pPr>
        <w:tabs>
          <w:tab w:val="num" w:pos="690"/>
        </w:tabs>
        <w:ind w:left="690" w:hanging="330"/>
      </w:pPr>
      <w:rPr>
        <w:rFonts w:ascii="Arial" w:eastAsia="Arial" w:hAnsi="Arial" w:cs="Arial"/>
        <w:color w:val="000000"/>
        <w:position w:val="0"/>
        <w:sz w:val="22"/>
        <w:szCs w:val="22"/>
        <w:u w:color="000000"/>
      </w:rPr>
    </w:lvl>
    <w:lvl w:ilvl="2">
      <w:start w:val="1"/>
      <w:numFmt w:val="decimal"/>
      <w:lvlText w:val="%3."/>
      <w:lvlJc w:val="left"/>
      <w:pPr>
        <w:tabs>
          <w:tab w:val="num" w:pos="690"/>
        </w:tabs>
        <w:ind w:left="690" w:hanging="330"/>
      </w:pPr>
      <w:rPr>
        <w:rFonts w:ascii="Arial" w:eastAsia="Arial" w:hAnsi="Arial" w:cs="Arial"/>
        <w:color w:val="000000"/>
        <w:position w:val="0"/>
        <w:sz w:val="22"/>
        <w:szCs w:val="22"/>
        <w:u w:color="000000"/>
      </w:rPr>
    </w:lvl>
    <w:lvl w:ilvl="3">
      <w:start w:val="1"/>
      <w:numFmt w:val="decimal"/>
      <w:lvlText w:val="%4."/>
      <w:lvlJc w:val="left"/>
      <w:pPr>
        <w:tabs>
          <w:tab w:val="num" w:pos="690"/>
        </w:tabs>
        <w:ind w:left="690" w:hanging="330"/>
      </w:pPr>
      <w:rPr>
        <w:rFonts w:ascii="Arial" w:eastAsia="Arial" w:hAnsi="Arial" w:cs="Arial"/>
        <w:color w:val="000000"/>
        <w:position w:val="0"/>
        <w:sz w:val="22"/>
        <w:szCs w:val="22"/>
        <w:u w:color="000000"/>
      </w:rPr>
    </w:lvl>
    <w:lvl w:ilvl="4">
      <w:start w:val="1"/>
      <w:numFmt w:val="decimal"/>
      <w:lvlText w:val="%5."/>
      <w:lvlJc w:val="left"/>
      <w:pPr>
        <w:tabs>
          <w:tab w:val="num" w:pos="690"/>
        </w:tabs>
        <w:ind w:left="690" w:hanging="330"/>
      </w:pPr>
      <w:rPr>
        <w:rFonts w:ascii="Arial" w:eastAsia="Arial" w:hAnsi="Arial" w:cs="Arial"/>
        <w:color w:val="000000"/>
        <w:position w:val="0"/>
        <w:sz w:val="22"/>
        <w:szCs w:val="22"/>
        <w:u w:color="000000"/>
      </w:rPr>
    </w:lvl>
    <w:lvl w:ilvl="5">
      <w:start w:val="1"/>
      <w:numFmt w:val="decimal"/>
      <w:lvlText w:val="%6."/>
      <w:lvlJc w:val="left"/>
      <w:pPr>
        <w:tabs>
          <w:tab w:val="num" w:pos="690"/>
        </w:tabs>
        <w:ind w:left="690" w:hanging="330"/>
      </w:pPr>
      <w:rPr>
        <w:rFonts w:ascii="Arial" w:eastAsia="Arial" w:hAnsi="Arial" w:cs="Arial"/>
        <w:color w:val="000000"/>
        <w:position w:val="0"/>
        <w:sz w:val="22"/>
        <w:szCs w:val="22"/>
        <w:u w:color="000000"/>
      </w:rPr>
    </w:lvl>
    <w:lvl w:ilvl="6">
      <w:start w:val="1"/>
      <w:numFmt w:val="decimal"/>
      <w:lvlText w:val="%7."/>
      <w:lvlJc w:val="left"/>
      <w:pPr>
        <w:tabs>
          <w:tab w:val="num" w:pos="690"/>
        </w:tabs>
        <w:ind w:left="690" w:hanging="330"/>
      </w:pPr>
      <w:rPr>
        <w:rFonts w:ascii="Arial" w:eastAsia="Arial" w:hAnsi="Arial" w:cs="Arial"/>
        <w:color w:val="000000"/>
        <w:position w:val="0"/>
        <w:sz w:val="22"/>
        <w:szCs w:val="22"/>
        <w:u w:color="000000"/>
      </w:rPr>
    </w:lvl>
    <w:lvl w:ilvl="7">
      <w:start w:val="1"/>
      <w:numFmt w:val="decimal"/>
      <w:lvlText w:val="%8."/>
      <w:lvlJc w:val="left"/>
      <w:pPr>
        <w:tabs>
          <w:tab w:val="num" w:pos="690"/>
        </w:tabs>
        <w:ind w:left="690" w:hanging="330"/>
      </w:pPr>
      <w:rPr>
        <w:rFonts w:ascii="Arial" w:eastAsia="Arial" w:hAnsi="Arial" w:cs="Arial"/>
        <w:color w:val="000000"/>
        <w:position w:val="0"/>
        <w:sz w:val="22"/>
        <w:szCs w:val="22"/>
        <w:u w:color="000000"/>
      </w:rPr>
    </w:lvl>
    <w:lvl w:ilvl="8">
      <w:start w:val="1"/>
      <w:numFmt w:val="decimal"/>
      <w:lvlText w:val="%9."/>
      <w:lvlJc w:val="left"/>
      <w:pPr>
        <w:tabs>
          <w:tab w:val="num" w:pos="690"/>
        </w:tabs>
        <w:ind w:left="690" w:hanging="330"/>
      </w:pPr>
      <w:rPr>
        <w:rFonts w:ascii="Arial" w:eastAsia="Arial" w:hAnsi="Arial" w:cs="Arial"/>
        <w:color w:val="000000"/>
        <w:position w:val="0"/>
        <w:sz w:val="22"/>
        <w:szCs w:val="22"/>
        <w:u w:color="000000"/>
      </w:rPr>
    </w:lvl>
  </w:abstractNum>
  <w:abstractNum w:abstractNumId="9" w15:restartNumberingAfterBreak="0">
    <w:nsid w:val="684276EE"/>
    <w:multiLevelType w:val="multilevel"/>
    <w:tmpl w:val="C20C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C11503"/>
    <w:multiLevelType w:val="multilevel"/>
    <w:tmpl w:val="7818A3E0"/>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01078C4"/>
    <w:multiLevelType w:val="multilevel"/>
    <w:tmpl w:val="AB381E1C"/>
    <w:styleLink w:val="List6"/>
    <w:lvl w:ilvl="0">
      <w:start w:val="29"/>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2" w15:restartNumberingAfterBreak="0">
    <w:nsid w:val="7B052FB1"/>
    <w:multiLevelType w:val="singleLevel"/>
    <w:tmpl w:val="AE020D48"/>
    <w:lvl w:ilvl="0">
      <w:start w:val="1"/>
      <w:numFmt w:val="bullet"/>
      <w:pStyle w:val="descriptionbullet"/>
      <w:lvlText w:val=""/>
      <w:lvlJc w:val="left"/>
      <w:pPr>
        <w:tabs>
          <w:tab w:val="num" w:pos="567"/>
        </w:tabs>
        <w:ind w:left="567" w:hanging="567"/>
      </w:pPr>
      <w:rPr>
        <w:rFonts w:ascii="Symbol" w:hAnsi="Symbol" w:hint="default"/>
      </w:rPr>
    </w:lvl>
  </w:abstractNum>
  <w:abstractNum w:abstractNumId="13" w15:restartNumberingAfterBreak="0">
    <w:nsid w:val="7DA20A3E"/>
    <w:multiLevelType w:val="multilevel"/>
    <w:tmpl w:val="53A8E4E6"/>
    <w:styleLink w:val="List51"/>
    <w:lvl w:ilvl="0">
      <w:start w:val="1"/>
      <w:numFmt w:val="decimal"/>
      <w:lvlText w:val="%1."/>
      <w:lvlJc w:val="left"/>
      <w:pPr>
        <w:tabs>
          <w:tab w:val="num" w:pos="426"/>
        </w:tabs>
        <w:ind w:left="426" w:hanging="426"/>
      </w:pPr>
      <w:rPr>
        <w:rFonts w:ascii="Arial" w:eastAsia="Arial" w:hAnsi="Arial" w:cs="Arial"/>
        <w:color w:val="000000"/>
        <w:position w:val="0"/>
        <w:sz w:val="24"/>
        <w:szCs w:val="24"/>
        <w:u w:color="000000"/>
      </w:rPr>
    </w:lvl>
    <w:lvl w:ilvl="1">
      <w:start w:val="1"/>
      <w:numFmt w:val="decimal"/>
      <w:lvlText w:val="%1.%2."/>
      <w:lvlJc w:val="left"/>
      <w:pPr>
        <w:tabs>
          <w:tab w:val="num" w:pos="330"/>
        </w:tabs>
        <w:ind w:left="330" w:hanging="330"/>
      </w:pPr>
      <w:rPr>
        <w:rFonts w:ascii="Arial" w:eastAsia="Arial" w:hAnsi="Arial" w:cs="Arial"/>
        <w:color w:val="000000"/>
        <w:position w:val="0"/>
        <w:sz w:val="22"/>
        <w:szCs w:val="22"/>
        <w:u w:color="000000"/>
      </w:rPr>
    </w:lvl>
    <w:lvl w:ilvl="2">
      <w:start w:val="1"/>
      <w:numFmt w:val="decimal"/>
      <w:lvlText w:val="%3."/>
      <w:lvlJc w:val="left"/>
      <w:pPr>
        <w:tabs>
          <w:tab w:val="num" w:pos="330"/>
        </w:tabs>
        <w:ind w:left="330" w:hanging="330"/>
      </w:pPr>
      <w:rPr>
        <w:rFonts w:ascii="Arial" w:eastAsia="Arial" w:hAnsi="Arial" w:cs="Arial"/>
        <w:color w:val="000000"/>
        <w:position w:val="0"/>
        <w:sz w:val="22"/>
        <w:szCs w:val="22"/>
        <w:u w:color="000000"/>
      </w:rPr>
    </w:lvl>
    <w:lvl w:ilvl="3">
      <w:start w:val="1"/>
      <w:numFmt w:val="decimal"/>
      <w:lvlText w:val="%4."/>
      <w:lvlJc w:val="left"/>
      <w:pPr>
        <w:tabs>
          <w:tab w:val="num" w:pos="330"/>
        </w:tabs>
        <w:ind w:left="330" w:hanging="330"/>
      </w:pPr>
      <w:rPr>
        <w:rFonts w:ascii="Arial" w:eastAsia="Arial" w:hAnsi="Arial" w:cs="Arial"/>
        <w:color w:val="000000"/>
        <w:position w:val="0"/>
        <w:sz w:val="22"/>
        <w:szCs w:val="22"/>
        <w:u w:color="000000"/>
      </w:rPr>
    </w:lvl>
    <w:lvl w:ilvl="4">
      <w:start w:val="1"/>
      <w:numFmt w:val="decimal"/>
      <w:lvlText w:val="%5."/>
      <w:lvlJc w:val="left"/>
      <w:pPr>
        <w:tabs>
          <w:tab w:val="num" w:pos="330"/>
        </w:tabs>
        <w:ind w:left="330" w:hanging="330"/>
      </w:pPr>
      <w:rPr>
        <w:rFonts w:ascii="Arial" w:eastAsia="Arial" w:hAnsi="Arial" w:cs="Arial"/>
        <w:color w:val="000000"/>
        <w:position w:val="0"/>
        <w:sz w:val="22"/>
        <w:szCs w:val="22"/>
        <w:u w:color="000000"/>
      </w:rPr>
    </w:lvl>
    <w:lvl w:ilvl="5">
      <w:start w:val="1"/>
      <w:numFmt w:val="decimal"/>
      <w:lvlText w:val="%6."/>
      <w:lvlJc w:val="left"/>
      <w:pPr>
        <w:tabs>
          <w:tab w:val="num" w:pos="330"/>
        </w:tabs>
        <w:ind w:left="330" w:hanging="330"/>
      </w:pPr>
      <w:rPr>
        <w:rFonts w:ascii="Arial" w:eastAsia="Arial" w:hAnsi="Arial" w:cs="Arial"/>
        <w:color w:val="000000"/>
        <w:position w:val="0"/>
        <w:sz w:val="22"/>
        <w:szCs w:val="22"/>
        <w:u w:color="000000"/>
      </w:rPr>
    </w:lvl>
    <w:lvl w:ilvl="6">
      <w:start w:val="1"/>
      <w:numFmt w:val="decimal"/>
      <w:lvlText w:val="%7."/>
      <w:lvlJc w:val="left"/>
      <w:pPr>
        <w:tabs>
          <w:tab w:val="num" w:pos="330"/>
        </w:tabs>
        <w:ind w:left="330" w:hanging="330"/>
      </w:pPr>
      <w:rPr>
        <w:rFonts w:ascii="Arial" w:eastAsia="Arial" w:hAnsi="Arial" w:cs="Arial"/>
        <w:color w:val="000000"/>
        <w:position w:val="0"/>
        <w:sz w:val="22"/>
        <w:szCs w:val="22"/>
        <w:u w:color="000000"/>
      </w:rPr>
    </w:lvl>
    <w:lvl w:ilvl="7">
      <w:start w:val="1"/>
      <w:numFmt w:val="decimal"/>
      <w:lvlText w:val="%8."/>
      <w:lvlJc w:val="left"/>
      <w:pPr>
        <w:tabs>
          <w:tab w:val="num" w:pos="330"/>
        </w:tabs>
        <w:ind w:left="330" w:hanging="330"/>
      </w:pPr>
      <w:rPr>
        <w:rFonts w:ascii="Arial" w:eastAsia="Arial" w:hAnsi="Arial" w:cs="Arial"/>
        <w:color w:val="000000"/>
        <w:position w:val="0"/>
        <w:sz w:val="22"/>
        <w:szCs w:val="22"/>
        <w:u w:color="000000"/>
      </w:rPr>
    </w:lvl>
    <w:lvl w:ilvl="8">
      <w:start w:val="1"/>
      <w:numFmt w:val="decimal"/>
      <w:lvlText w:val="%9."/>
      <w:lvlJc w:val="left"/>
      <w:pPr>
        <w:tabs>
          <w:tab w:val="num" w:pos="330"/>
        </w:tabs>
        <w:ind w:left="330" w:hanging="330"/>
      </w:pPr>
      <w:rPr>
        <w:rFonts w:ascii="Arial" w:eastAsia="Arial" w:hAnsi="Arial" w:cs="Arial"/>
        <w:color w:val="000000"/>
        <w:position w:val="0"/>
        <w:sz w:val="22"/>
        <w:szCs w:val="22"/>
        <w:u w:color="000000"/>
      </w:rPr>
    </w:lvl>
  </w:abstractNum>
  <w:num w:numId="1" w16cid:durableId="1844929479">
    <w:abstractNumId w:val="8"/>
  </w:num>
  <w:num w:numId="2" w16cid:durableId="1140882979">
    <w:abstractNumId w:val="1"/>
  </w:num>
  <w:num w:numId="3" w16cid:durableId="811095612">
    <w:abstractNumId w:val="4"/>
  </w:num>
  <w:num w:numId="4" w16cid:durableId="1902983190">
    <w:abstractNumId w:val="0"/>
  </w:num>
  <w:num w:numId="5" w16cid:durableId="1477529530">
    <w:abstractNumId w:val="3"/>
  </w:num>
  <w:num w:numId="6" w16cid:durableId="722364109">
    <w:abstractNumId w:val="13"/>
  </w:num>
  <w:num w:numId="7" w16cid:durableId="906574003">
    <w:abstractNumId w:val="11"/>
  </w:num>
  <w:num w:numId="8" w16cid:durableId="1412660477">
    <w:abstractNumId w:val="5"/>
  </w:num>
  <w:num w:numId="9" w16cid:durableId="764226696">
    <w:abstractNumId w:val="7"/>
  </w:num>
  <w:num w:numId="10" w16cid:durableId="163952848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3263016">
    <w:abstractNumId w:val="12"/>
  </w:num>
  <w:num w:numId="12" w16cid:durableId="1025130827">
    <w:abstractNumId w:val="2"/>
  </w:num>
  <w:num w:numId="13" w16cid:durableId="663440205">
    <w:abstractNumId w:val="10"/>
  </w:num>
  <w:num w:numId="14" w16cid:durableId="562955458">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E09"/>
    <w:rsid w:val="00000419"/>
    <w:rsid w:val="00000483"/>
    <w:rsid w:val="00000536"/>
    <w:rsid w:val="00001C75"/>
    <w:rsid w:val="0000459E"/>
    <w:rsid w:val="00004D5C"/>
    <w:rsid w:val="000145DE"/>
    <w:rsid w:val="0001482A"/>
    <w:rsid w:val="00014D4A"/>
    <w:rsid w:val="00016844"/>
    <w:rsid w:val="000200A2"/>
    <w:rsid w:val="00022C7D"/>
    <w:rsid w:val="00024AAC"/>
    <w:rsid w:val="000262C0"/>
    <w:rsid w:val="000271A8"/>
    <w:rsid w:val="00027D5F"/>
    <w:rsid w:val="00030E00"/>
    <w:rsid w:val="0003107B"/>
    <w:rsid w:val="00031C44"/>
    <w:rsid w:val="000336CF"/>
    <w:rsid w:val="00033E66"/>
    <w:rsid w:val="00035C50"/>
    <w:rsid w:val="0003745B"/>
    <w:rsid w:val="0004040A"/>
    <w:rsid w:val="00041357"/>
    <w:rsid w:val="0004203C"/>
    <w:rsid w:val="00045E9C"/>
    <w:rsid w:val="0005033D"/>
    <w:rsid w:val="000522DE"/>
    <w:rsid w:val="00052786"/>
    <w:rsid w:val="000552D8"/>
    <w:rsid w:val="00055754"/>
    <w:rsid w:val="00055CB8"/>
    <w:rsid w:val="00057BE1"/>
    <w:rsid w:val="00061DA2"/>
    <w:rsid w:val="00061E10"/>
    <w:rsid w:val="00062209"/>
    <w:rsid w:val="00063E9C"/>
    <w:rsid w:val="00070707"/>
    <w:rsid w:val="00072705"/>
    <w:rsid w:val="00072F52"/>
    <w:rsid w:val="00073849"/>
    <w:rsid w:val="000758DD"/>
    <w:rsid w:val="000762B3"/>
    <w:rsid w:val="0007685A"/>
    <w:rsid w:val="00076C0C"/>
    <w:rsid w:val="00080356"/>
    <w:rsid w:val="000821E6"/>
    <w:rsid w:val="00084D66"/>
    <w:rsid w:val="000917FA"/>
    <w:rsid w:val="0009255F"/>
    <w:rsid w:val="00092CC6"/>
    <w:rsid w:val="00095AE3"/>
    <w:rsid w:val="00097096"/>
    <w:rsid w:val="000A0344"/>
    <w:rsid w:val="000A04B6"/>
    <w:rsid w:val="000A051F"/>
    <w:rsid w:val="000A0C1B"/>
    <w:rsid w:val="000A1339"/>
    <w:rsid w:val="000A1D62"/>
    <w:rsid w:val="000A4BC9"/>
    <w:rsid w:val="000A7A09"/>
    <w:rsid w:val="000B2B49"/>
    <w:rsid w:val="000B364F"/>
    <w:rsid w:val="000B5AB5"/>
    <w:rsid w:val="000B684C"/>
    <w:rsid w:val="000B7296"/>
    <w:rsid w:val="000C2F2B"/>
    <w:rsid w:val="000C36E4"/>
    <w:rsid w:val="000C38D6"/>
    <w:rsid w:val="000C3DFA"/>
    <w:rsid w:val="000C4DF4"/>
    <w:rsid w:val="000C6797"/>
    <w:rsid w:val="000C7B1F"/>
    <w:rsid w:val="000D0185"/>
    <w:rsid w:val="000D768E"/>
    <w:rsid w:val="000E060E"/>
    <w:rsid w:val="000E08C1"/>
    <w:rsid w:val="000E194E"/>
    <w:rsid w:val="000E1F2C"/>
    <w:rsid w:val="000E60EC"/>
    <w:rsid w:val="000F07FA"/>
    <w:rsid w:val="000F1BD3"/>
    <w:rsid w:val="000F3610"/>
    <w:rsid w:val="000F4140"/>
    <w:rsid w:val="000F4666"/>
    <w:rsid w:val="000F6EDE"/>
    <w:rsid w:val="00100E48"/>
    <w:rsid w:val="00100E74"/>
    <w:rsid w:val="00100F3C"/>
    <w:rsid w:val="00101325"/>
    <w:rsid w:val="00101D52"/>
    <w:rsid w:val="00102770"/>
    <w:rsid w:val="00103D48"/>
    <w:rsid w:val="001043EB"/>
    <w:rsid w:val="001060A5"/>
    <w:rsid w:val="00111266"/>
    <w:rsid w:val="00111D4F"/>
    <w:rsid w:val="00112105"/>
    <w:rsid w:val="0011451F"/>
    <w:rsid w:val="001152E3"/>
    <w:rsid w:val="0011780A"/>
    <w:rsid w:val="00123689"/>
    <w:rsid w:val="0012567C"/>
    <w:rsid w:val="00125C50"/>
    <w:rsid w:val="00125CEB"/>
    <w:rsid w:val="0013478E"/>
    <w:rsid w:val="00135683"/>
    <w:rsid w:val="00135E4E"/>
    <w:rsid w:val="00136F81"/>
    <w:rsid w:val="00140C15"/>
    <w:rsid w:val="00141C86"/>
    <w:rsid w:val="0014376D"/>
    <w:rsid w:val="001466D5"/>
    <w:rsid w:val="001478B9"/>
    <w:rsid w:val="001501C4"/>
    <w:rsid w:val="00153828"/>
    <w:rsid w:val="00164CC0"/>
    <w:rsid w:val="00173E8B"/>
    <w:rsid w:val="0018166B"/>
    <w:rsid w:val="00182B01"/>
    <w:rsid w:val="00184B64"/>
    <w:rsid w:val="00185CCC"/>
    <w:rsid w:val="00187BBD"/>
    <w:rsid w:val="00195551"/>
    <w:rsid w:val="00196055"/>
    <w:rsid w:val="001A3248"/>
    <w:rsid w:val="001A4504"/>
    <w:rsid w:val="001B1CC7"/>
    <w:rsid w:val="001B4499"/>
    <w:rsid w:val="001C022B"/>
    <w:rsid w:val="001C31FB"/>
    <w:rsid w:val="001C42D8"/>
    <w:rsid w:val="001C78F0"/>
    <w:rsid w:val="001D18CB"/>
    <w:rsid w:val="001D45C1"/>
    <w:rsid w:val="001D5C41"/>
    <w:rsid w:val="001D7204"/>
    <w:rsid w:val="001D763C"/>
    <w:rsid w:val="001E0EBD"/>
    <w:rsid w:val="001E443A"/>
    <w:rsid w:val="001E4531"/>
    <w:rsid w:val="001E687B"/>
    <w:rsid w:val="001E6E68"/>
    <w:rsid w:val="001E7C75"/>
    <w:rsid w:val="001F33AF"/>
    <w:rsid w:val="001F3E60"/>
    <w:rsid w:val="002002B4"/>
    <w:rsid w:val="0020139B"/>
    <w:rsid w:val="00201672"/>
    <w:rsid w:val="00202309"/>
    <w:rsid w:val="00206524"/>
    <w:rsid w:val="0020762B"/>
    <w:rsid w:val="002107DA"/>
    <w:rsid w:val="00210FAA"/>
    <w:rsid w:val="002157A3"/>
    <w:rsid w:val="0021778B"/>
    <w:rsid w:val="00222E6E"/>
    <w:rsid w:val="0022514F"/>
    <w:rsid w:val="00227E38"/>
    <w:rsid w:val="002303FB"/>
    <w:rsid w:val="002305BE"/>
    <w:rsid w:val="00233996"/>
    <w:rsid w:val="002341E5"/>
    <w:rsid w:val="00240507"/>
    <w:rsid w:val="002419BC"/>
    <w:rsid w:val="0024403F"/>
    <w:rsid w:val="00253589"/>
    <w:rsid w:val="00256EE4"/>
    <w:rsid w:val="0026034A"/>
    <w:rsid w:val="0026432E"/>
    <w:rsid w:val="0026720D"/>
    <w:rsid w:val="00267395"/>
    <w:rsid w:val="00270937"/>
    <w:rsid w:val="0027390C"/>
    <w:rsid w:val="00275DD9"/>
    <w:rsid w:val="002773A1"/>
    <w:rsid w:val="00280983"/>
    <w:rsid w:val="002834E5"/>
    <w:rsid w:val="0028404C"/>
    <w:rsid w:val="00287C00"/>
    <w:rsid w:val="002903C4"/>
    <w:rsid w:val="00290F0B"/>
    <w:rsid w:val="002918A8"/>
    <w:rsid w:val="00291F40"/>
    <w:rsid w:val="002920E6"/>
    <w:rsid w:val="00294B8B"/>
    <w:rsid w:val="002968F6"/>
    <w:rsid w:val="0029741C"/>
    <w:rsid w:val="002A0995"/>
    <w:rsid w:val="002A5425"/>
    <w:rsid w:val="002A6FD0"/>
    <w:rsid w:val="002B1289"/>
    <w:rsid w:val="002B30DA"/>
    <w:rsid w:val="002B377C"/>
    <w:rsid w:val="002B57D1"/>
    <w:rsid w:val="002B67DE"/>
    <w:rsid w:val="002B7536"/>
    <w:rsid w:val="002C00DA"/>
    <w:rsid w:val="002C3B5A"/>
    <w:rsid w:val="002D025F"/>
    <w:rsid w:val="002D2CF9"/>
    <w:rsid w:val="002D53BF"/>
    <w:rsid w:val="002E0D75"/>
    <w:rsid w:val="002E2C94"/>
    <w:rsid w:val="002E601B"/>
    <w:rsid w:val="002F3C45"/>
    <w:rsid w:val="002F5B08"/>
    <w:rsid w:val="002F5E31"/>
    <w:rsid w:val="002F6475"/>
    <w:rsid w:val="002F6B89"/>
    <w:rsid w:val="00300387"/>
    <w:rsid w:val="003009EE"/>
    <w:rsid w:val="00300EAD"/>
    <w:rsid w:val="00301245"/>
    <w:rsid w:val="00302956"/>
    <w:rsid w:val="00302B1F"/>
    <w:rsid w:val="00304319"/>
    <w:rsid w:val="003106EC"/>
    <w:rsid w:val="0031087F"/>
    <w:rsid w:val="00310998"/>
    <w:rsid w:val="00313937"/>
    <w:rsid w:val="00314F17"/>
    <w:rsid w:val="00315A38"/>
    <w:rsid w:val="00317E14"/>
    <w:rsid w:val="00325BD4"/>
    <w:rsid w:val="00325D45"/>
    <w:rsid w:val="003270AC"/>
    <w:rsid w:val="00335AC0"/>
    <w:rsid w:val="00341D3A"/>
    <w:rsid w:val="0035390D"/>
    <w:rsid w:val="003544E8"/>
    <w:rsid w:val="00355C89"/>
    <w:rsid w:val="00356923"/>
    <w:rsid w:val="003605E4"/>
    <w:rsid w:val="0036223C"/>
    <w:rsid w:val="0036335C"/>
    <w:rsid w:val="00363718"/>
    <w:rsid w:val="00365585"/>
    <w:rsid w:val="003662C5"/>
    <w:rsid w:val="003676B0"/>
    <w:rsid w:val="00370304"/>
    <w:rsid w:val="00370ED2"/>
    <w:rsid w:val="00371E2E"/>
    <w:rsid w:val="003732B8"/>
    <w:rsid w:val="00373B82"/>
    <w:rsid w:val="003776A3"/>
    <w:rsid w:val="00380A3E"/>
    <w:rsid w:val="00381C40"/>
    <w:rsid w:val="003820E4"/>
    <w:rsid w:val="003827AA"/>
    <w:rsid w:val="003834D4"/>
    <w:rsid w:val="00384156"/>
    <w:rsid w:val="00384DEC"/>
    <w:rsid w:val="0038775A"/>
    <w:rsid w:val="003879F0"/>
    <w:rsid w:val="00387CD6"/>
    <w:rsid w:val="00393041"/>
    <w:rsid w:val="00395B0B"/>
    <w:rsid w:val="0039655E"/>
    <w:rsid w:val="003A4BD1"/>
    <w:rsid w:val="003A4E60"/>
    <w:rsid w:val="003A4EC6"/>
    <w:rsid w:val="003A7F5D"/>
    <w:rsid w:val="003B0F80"/>
    <w:rsid w:val="003B18A7"/>
    <w:rsid w:val="003B6477"/>
    <w:rsid w:val="003C10A7"/>
    <w:rsid w:val="003C63D9"/>
    <w:rsid w:val="003C7E09"/>
    <w:rsid w:val="003D0D5F"/>
    <w:rsid w:val="003D3348"/>
    <w:rsid w:val="003D56C6"/>
    <w:rsid w:val="003D6FC4"/>
    <w:rsid w:val="003E7855"/>
    <w:rsid w:val="003F326B"/>
    <w:rsid w:val="003F3F2C"/>
    <w:rsid w:val="003F4DE2"/>
    <w:rsid w:val="003F53B5"/>
    <w:rsid w:val="003F5BDB"/>
    <w:rsid w:val="00401055"/>
    <w:rsid w:val="00401269"/>
    <w:rsid w:val="00403F3B"/>
    <w:rsid w:val="00404C3C"/>
    <w:rsid w:val="00404D9D"/>
    <w:rsid w:val="00405837"/>
    <w:rsid w:val="00405AD8"/>
    <w:rsid w:val="00406C6F"/>
    <w:rsid w:val="0040707A"/>
    <w:rsid w:val="00407227"/>
    <w:rsid w:val="004073A7"/>
    <w:rsid w:val="0040781D"/>
    <w:rsid w:val="00407E30"/>
    <w:rsid w:val="00413E76"/>
    <w:rsid w:val="004145F0"/>
    <w:rsid w:val="004203A3"/>
    <w:rsid w:val="00421ADD"/>
    <w:rsid w:val="00422E00"/>
    <w:rsid w:val="0042492D"/>
    <w:rsid w:val="00424B21"/>
    <w:rsid w:val="00426020"/>
    <w:rsid w:val="004260AE"/>
    <w:rsid w:val="00426B42"/>
    <w:rsid w:val="004325A0"/>
    <w:rsid w:val="00435145"/>
    <w:rsid w:val="00435563"/>
    <w:rsid w:val="00435B19"/>
    <w:rsid w:val="004374F1"/>
    <w:rsid w:val="0044243F"/>
    <w:rsid w:val="00442E5D"/>
    <w:rsid w:val="004525D6"/>
    <w:rsid w:val="00456603"/>
    <w:rsid w:val="004576AA"/>
    <w:rsid w:val="0046024F"/>
    <w:rsid w:val="00461961"/>
    <w:rsid w:val="00462065"/>
    <w:rsid w:val="00462FE4"/>
    <w:rsid w:val="0046498E"/>
    <w:rsid w:val="00465ED7"/>
    <w:rsid w:val="004677F5"/>
    <w:rsid w:val="00472090"/>
    <w:rsid w:val="00476FE1"/>
    <w:rsid w:val="00483014"/>
    <w:rsid w:val="004859B7"/>
    <w:rsid w:val="00493152"/>
    <w:rsid w:val="00494AC2"/>
    <w:rsid w:val="004962FE"/>
    <w:rsid w:val="00496C2D"/>
    <w:rsid w:val="00497D33"/>
    <w:rsid w:val="004A04DC"/>
    <w:rsid w:val="004A1883"/>
    <w:rsid w:val="004A3324"/>
    <w:rsid w:val="004A3CDA"/>
    <w:rsid w:val="004A74AB"/>
    <w:rsid w:val="004A7CD9"/>
    <w:rsid w:val="004B30A4"/>
    <w:rsid w:val="004B3514"/>
    <w:rsid w:val="004C40F2"/>
    <w:rsid w:val="004D4045"/>
    <w:rsid w:val="004E06BC"/>
    <w:rsid w:val="004E19FF"/>
    <w:rsid w:val="004E22AA"/>
    <w:rsid w:val="004E42FF"/>
    <w:rsid w:val="004E4A1E"/>
    <w:rsid w:val="004E6A5C"/>
    <w:rsid w:val="004E7B92"/>
    <w:rsid w:val="004F0C7E"/>
    <w:rsid w:val="004F2CE2"/>
    <w:rsid w:val="004F3C6B"/>
    <w:rsid w:val="0050049B"/>
    <w:rsid w:val="00500522"/>
    <w:rsid w:val="00501E2A"/>
    <w:rsid w:val="005032E1"/>
    <w:rsid w:val="00503A4C"/>
    <w:rsid w:val="005106A7"/>
    <w:rsid w:val="00510A27"/>
    <w:rsid w:val="00512356"/>
    <w:rsid w:val="00514F95"/>
    <w:rsid w:val="00517610"/>
    <w:rsid w:val="00520C81"/>
    <w:rsid w:val="00521B39"/>
    <w:rsid w:val="00521E83"/>
    <w:rsid w:val="00525760"/>
    <w:rsid w:val="00526176"/>
    <w:rsid w:val="00531DA1"/>
    <w:rsid w:val="00533BB5"/>
    <w:rsid w:val="0053683A"/>
    <w:rsid w:val="00536FED"/>
    <w:rsid w:val="00537A9D"/>
    <w:rsid w:val="00540F56"/>
    <w:rsid w:val="00546892"/>
    <w:rsid w:val="00547015"/>
    <w:rsid w:val="005471BE"/>
    <w:rsid w:val="0055221F"/>
    <w:rsid w:val="00554E3E"/>
    <w:rsid w:val="00560451"/>
    <w:rsid w:val="0057316C"/>
    <w:rsid w:val="00573A49"/>
    <w:rsid w:val="00576169"/>
    <w:rsid w:val="00577651"/>
    <w:rsid w:val="00577BF3"/>
    <w:rsid w:val="00577E23"/>
    <w:rsid w:val="005801CA"/>
    <w:rsid w:val="005803F6"/>
    <w:rsid w:val="005844A0"/>
    <w:rsid w:val="00584C2A"/>
    <w:rsid w:val="005862CC"/>
    <w:rsid w:val="00587AFB"/>
    <w:rsid w:val="00590F89"/>
    <w:rsid w:val="005931EA"/>
    <w:rsid w:val="005A01C8"/>
    <w:rsid w:val="005A0C53"/>
    <w:rsid w:val="005A2C8C"/>
    <w:rsid w:val="005A5DF2"/>
    <w:rsid w:val="005B368E"/>
    <w:rsid w:val="005B556D"/>
    <w:rsid w:val="005B5B6F"/>
    <w:rsid w:val="005C2716"/>
    <w:rsid w:val="005C5228"/>
    <w:rsid w:val="005C5C12"/>
    <w:rsid w:val="005C6702"/>
    <w:rsid w:val="005D1DD0"/>
    <w:rsid w:val="005D316D"/>
    <w:rsid w:val="005D5092"/>
    <w:rsid w:val="005E0612"/>
    <w:rsid w:val="005E3008"/>
    <w:rsid w:val="005E5B56"/>
    <w:rsid w:val="005E6626"/>
    <w:rsid w:val="005E66B8"/>
    <w:rsid w:val="005F47CE"/>
    <w:rsid w:val="005F7222"/>
    <w:rsid w:val="006011F7"/>
    <w:rsid w:val="006022C4"/>
    <w:rsid w:val="006025CB"/>
    <w:rsid w:val="00603267"/>
    <w:rsid w:val="0060476F"/>
    <w:rsid w:val="0061167C"/>
    <w:rsid w:val="006117CB"/>
    <w:rsid w:val="00612077"/>
    <w:rsid w:val="00613DA9"/>
    <w:rsid w:val="00616639"/>
    <w:rsid w:val="006230B4"/>
    <w:rsid w:val="00626F35"/>
    <w:rsid w:val="00631F87"/>
    <w:rsid w:val="006348AB"/>
    <w:rsid w:val="00640E2B"/>
    <w:rsid w:val="00642FEC"/>
    <w:rsid w:val="00646E76"/>
    <w:rsid w:val="006510F4"/>
    <w:rsid w:val="00652557"/>
    <w:rsid w:val="0065335D"/>
    <w:rsid w:val="00653662"/>
    <w:rsid w:val="00654092"/>
    <w:rsid w:val="00655EB3"/>
    <w:rsid w:val="006608A8"/>
    <w:rsid w:val="00660E84"/>
    <w:rsid w:val="00662A08"/>
    <w:rsid w:val="0066342B"/>
    <w:rsid w:val="00663C79"/>
    <w:rsid w:val="00664634"/>
    <w:rsid w:val="006666F9"/>
    <w:rsid w:val="006669FE"/>
    <w:rsid w:val="00667143"/>
    <w:rsid w:val="00667676"/>
    <w:rsid w:val="00667CB5"/>
    <w:rsid w:val="0067064C"/>
    <w:rsid w:val="00670A4C"/>
    <w:rsid w:val="00671712"/>
    <w:rsid w:val="006737E1"/>
    <w:rsid w:val="006745DC"/>
    <w:rsid w:val="00676D2D"/>
    <w:rsid w:val="00676DB3"/>
    <w:rsid w:val="0067750F"/>
    <w:rsid w:val="00677CA1"/>
    <w:rsid w:val="006820B8"/>
    <w:rsid w:val="00682F32"/>
    <w:rsid w:val="00682FA1"/>
    <w:rsid w:val="00685B1B"/>
    <w:rsid w:val="0068699A"/>
    <w:rsid w:val="00686FCC"/>
    <w:rsid w:val="00691F49"/>
    <w:rsid w:val="006928E0"/>
    <w:rsid w:val="00692E4B"/>
    <w:rsid w:val="00693F11"/>
    <w:rsid w:val="00694553"/>
    <w:rsid w:val="00695BDA"/>
    <w:rsid w:val="00696BE6"/>
    <w:rsid w:val="00697811"/>
    <w:rsid w:val="00697954"/>
    <w:rsid w:val="006A16D0"/>
    <w:rsid w:val="006A2D50"/>
    <w:rsid w:val="006A6512"/>
    <w:rsid w:val="006B09FB"/>
    <w:rsid w:val="006B13C9"/>
    <w:rsid w:val="006B4E33"/>
    <w:rsid w:val="006B7CB9"/>
    <w:rsid w:val="006C10D4"/>
    <w:rsid w:val="006C1FBF"/>
    <w:rsid w:val="006C2AB9"/>
    <w:rsid w:val="006C2EFD"/>
    <w:rsid w:val="006C544F"/>
    <w:rsid w:val="006C5F4D"/>
    <w:rsid w:val="006D22E4"/>
    <w:rsid w:val="006D540D"/>
    <w:rsid w:val="006D5B53"/>
    <w:rsid w:val="006D6669"/>
    <w:rsid w:val="006D6998"/>
    <w:rsid w:val="006E4456"/>
    <w:rsid w:val="006E7E5F"/>
    <w:rsid w:val="006F4B8F"/>
    <w:rsid w:val="006F57F0"/>
    <w:rsid w:val="006F5B1A"/>
    <w:rsid w:val="007064E4"/>
    <w:rsid w:val="007079DC"/>
    <w:rsid w:val="00707EAD"/>
    <w:rsid w:val="00712072"/>
    <w:rsid w:val="00717780"/>
    <w:rsid w:val="00720477"/>
    <w:rsid w:val="007231C3"/>
    <w:rsid w:val="0072623D"/>
    <w:rsid w:val="007267E1"/>
    <w:rsid w:val="007324C6"/>
    <w:rsid w:val="007343E9"/>
    <w:rsid w:val="00734A4C"/>
    <w:rsid w:val="00741F4D"/>
    <w:rsid w:val="0075167C"/>
    <w:rsid w:val="00753592"/>
    <w:rsid w:val="00755F88"/>
    <w:rsid w:val="00756EB0"/>
    <w:rsid w:val="00757F55"/>
    <w:rsid w:val="00761A63"/>
    <w:rsid w:val="0076341F"/>
    <w:rsid w:val="007651B6"/>
    <w:rsid w:val="00765217"/>
    <w:rsid w:val="00765BD1"/>
    <w:rsid w:val="007675BF"/>
    <w:rsid w:val="007726B6"/>
    <w:rsid w:val="007745B9"/>
    <w:rsid w:val="00775A10"/>
    <w:rsid w:val="00777A88"/>
    <w:rsid w:val="00781808"/>
    <w:rsid w:val="00784BA3"/>
    <w:rsid w:val="00786DD5"/>
    <w:rsid w:val="00790100"/>
    <w:rsid w:val="007909B2"/>
    <w:rsid w:val="00794CCB"/>
    <w:rsid w:val="007954F8"/>
    <w:rsid w:val="00796C66"/>
    <w:rsid w:val="00797A33"/>
    <w:rsid w:val="007A02AC"/>
    <w:rsid w:val="007A2077"/>
    <w:rsid w:val="007A45C5"/>
    <w:rsid w:val="007A59B1"/>
    <w:rsid w:val="007B5731"/>
    <w:rsid w:val="007B631F"/>
    <w:rsid w:val="007C0640"/>
    <w:rsid w:val="007C0BA3"/>
    <w:rsid w:val="007C55B2"/>
    <w:rsid w:val="007C6667"/>
    <w:rsid w:val="007C6703"/>
    <w:rsid w:val="007C7E6D"/>
    <w:rsid w:val="007D0477"/>
    <w:rsid w:val="007D23DB"/>
    <w:rsid w:val="007E21CD"/>
    <w:rsid w:val="007E2919"/>
    <w:rsid w:val="007E41AB"/>
    <w:rsid w:val="007E6EC5"/>
    <w:rsid w:val="007E72F8"/>
    <w:rsid w:val="007F1485"/>
    <w:rsid w:val="007F29F4"/>
    <w:rsid w:val="007F2EC4"/>
    <w:rsid w:val="007F3290"/>
    <w:rsid w:val="007F4361"/>
    <w:rsid w:val="007F5E87"/>
    <w:rsid w:val="007F685E"/>
    <w:rsid w:val="007F6BDB"/>
    <w:rsid w:val="007F733E"/>
    <w:rsid w:val="00801B27"/>
    <w:rsid w:val="00803B2E"/>
    <w:rsid w:val="008055BF"/>
    <w:rsid w:val="008058E5"/>
    <w:rsid w:val="0081057D"/>
    <w:rsid w:val="00814678"/>
    <w:rsid w:val="00817F50"/>
    <w:rsid w:val="0082046E"/>
    <w:rsid w:val="00822959"/>
    <w:rsid w:val="00822B1A"/>
    <w:rsid w:val="00830627"/>
    <w:rsid w:val="0083221D"/>
    <w:rsid w:val="008325A3"/>
    <w:rsid w:val="00835C6F"/>
    <w:rsid w:val="00840EF7"/>
    <w:rsid w:val="00842FB8"/>
    <w:rsid w:val="00851EDB"/>
    <w:rsid w:val="00854334"/>
    <w:rsid w:val="008567E8"/>
    <w:rsid w:val="00861A09"/>
    <w:rsid w:val="00861C00"/>
    <w:rsid w:val="008620E5"/>
    <w:rsid w:val="0086498B"/>
    <w:rsid w:val="008651A2"/>
    <w:rsid w:val="00865CA0"/>
    <w:rsid w:val="00866B5F"/>
    <w:rsid w:val="00873B58"/>
    <w:rsid w:val="0087531E"/>
    <w:rsid w:val="00875E39"/>
    <w:rsid w:val="0087675F"/>
    <w:rsid w:val="00880751"/>
    <w:rsid w:val="00880BCA"/>
    <w:rsid w:val="00880C5B"/>
    <w:rsid w:val="00883658"/>
    <w:rsid w:val="00884214"/>
    <w:rsid w:val="008907FB"/>
    <w:rsid w:val="00895284"/>
    <w:rsid w:val="008A65C5"/>
    <w:rsid w:val="008B1907"/>
    <w:rsid w:val="008C2B3F"/>
    <w:rsid w:val="008C6AD1"/>
    <w:rsid w:val="008C6CAC"/>
    <w:rsid w:val="008D0618"/>
    <w:rsid w:val="008D0C22"/>
    <w:rsid w:val="008D3B37"/>
    <w:rsid w:val="008D3B49"/>
    <w:rsid w:val="008D6D8E"/>
    <w:rsid w:val="008E40C2"/>
    <w:rsid w:val="008F0571"/>
    <w:rsid w:val="008F1223"/>
    <w:rsid w:val="008F22C5"/>
    <w:rsid w:val="008F2A4C"/>
    <w:rsid w:val="008F3FE0"/>
    <w:rsid w:val="008F426D"/>
    <w:rsid w:val="008F63DB"/>
    <w:rsid w:val="0090309E"/>
    <w:rsid w:val="00904C4B"/>
    <w:rsid w:val="00905934"/>
    <w:rsid w:val="0091146E"/>
    <w:rsid w:val="00914F43"/>
    <w:rsid w:val="00915F46"/>
    <w:rsid w:val="009207BB"/>
    <w:rsid w:val="00921575"/>
    <w:rsid w:val="0092230B"/>
    <w:rsid w:val="00924A66"/>
    <w:rsid w:val="0092504B"/>
    <w:rsid w:val="009251C2"/>
    <w:rsid w:val="00927622"/>
    <w:rsid w:val="0093005F"/>
    <w:rsid w:val="009323A8"/>
    <w:rsid w:val="00933658"/>
    <w:rsid w:val="00940605"/>
    <w:rsid w:val="00941CB3"/>
    <w:rsid w:val="009420D8"/>
    <w:rsid w:val="009431F4"/>
    <w:rsid w:val="00950061"/>
    <w:rsid w:val="00952904"/>
    <w:rsid w:val="009555EA"/>
    <w:rsid w:val="009563C9"/>
    <w:rsid w:val="00956659"/>
    <w:rsid w:val="00957C87"/>
    <w:rsid w:val="00960939"/>
    <w:rsid w:val="00966CEC"/>
    <w:rsid w:val="00967B84"/>
    <w:rsid w:val="00971A35"/>
    <w:rsid w:val="00980391"/>
    <w:rsid w:val="00980F5C"/>
    <w:rsid w:val="009812C3"/>
    <w:rsid w:val="00982C48"/>
    <w:rsid w:val="009841A6"/>
    <w:rsid w:val="009845EA"/>
    <w:rsid w:val="00986523"/>
    <w:rsid w:val="0098664F"/>
    <w:rsid w:val="009937FE"/>
    <w:rsid w:val="00995625"/>
    <w:rsid w:val="00995AC5"/>
    <w:rsid w:val="009A3517"/>
    <w:rsid w:val="009A59B2"/>
    <w:rsid w:val="009A7135"/>
    <w:rsid w:val="009A7583"/>
    <w:rsid w:val="009B09A2"/>
    <w:rsid w:val="009B3446"/>
    <w:rsid w:val="009B38BD"/>
    <w:rsid w:val="009B40F0"/>
    <w:rsid w:val="009B571B"/>
    <w:rsid w:val="009C315E"/>
    <w:rsid w:val="009D4310"/>
    <w:rsid w:val="009D4AAE"/>
    <w:rsid w:val="009D67BC"/>
    <w:rsid w:val="009D6A28"/>
    <w:rsid w:val="009E2DCC"/>
    <w:rsid w:val="009E3239"/>
    <w:rsid w:val="009E7F17"/>
    <w:rsid w:val="009F477A"/>
    <w:rsid w:val="009F6322"/>
    <w:rsid w:val="009F732B"/>
    <w:rsid w:val="00A00458"/>
    <w:rsid w:val="00A00FB9"/>
    <w:rsid w:val="00A052D7"/>
    <w:rsid w:val="00A077D7"/>
    <w:rsid w:val="00A108F1"/>
    <w:rsid w:val="00A13B64"/>
    <w:rsid w:val="00A15A5B"/>
    <w:rsid w:val="00A17FC5"/>
    <w:rsid w:val="00A2386C"/>
    <w:rsid w:val="00A23ED9"/>
    <w:rsid w:val="00A24B9D"/>
    <w:rsid w:val="00A2619A"/>
    <w:rsid w:val="00A263B5"/>
    <w:rsid w:val="00A27529"/>
    <w:rsid w:val="00A27A7F"/>
    <w:rsid w:val="00A33AC5"/>
    <w:rsid w:val="00A3424E"/>
    <w:rsid w:val="00A3786F"/>
    <w:rsid w:val="00A414CE"/>
    <w:rsid w:val="00A4252D"/>
    <w:rsid w:val="00A445AF"/>
    <w:rsid w:val="00A448AB"/>
    <w:rsid w:val="00A44A91"/>
    <w:rsid w:val="00A44DBB"/>
    <w:rsid w:val="00A511FE"/>
    <w:rsid w:val="00A55A2B"/>
    <w:rsid w:val="00A5673E"/>
    <w:rsid w:val="00A57E0E"/>
    <w:rsid w:val="00A6164F"/>
    <w:rsid w:val="00A62435"/>
    <w:rsid w:val="00A62637"/>
    <w:rsid w:val="00A6323D"/>
    <w:rsid w:val="00A63FD5"/>
    <w:rsid w:val="00A65069"/>
    <w:rsid w:val="00A658AF"/>
    <w:rsid w:val="00A71954"/>
    <w:rsid w:val="00A71A69"/>
    <w:rsid w:val="00A72C3F"/>
    <w:rsid w:val="00A73D42"/>
    <w:rsid w:val="00A74A14"/>
    <w:rsid w:val="00A80330"/>
    <w:rsid w:val="00A81E36"/>
    <w:rsid w:val="00A82BE3"/>
    <w:rsid w:val="00A83486"/>
    <w:rsid w:val="00A84AE8"/>
    <w:rsid w:val="00A85D00"/>
    <w:rsid w:val="00A93415"/>
    <w:rsid w:val="00A969B2"/>
    <w:rsid w:val="00A96C46"/>
    <w:rsid w:val="00AA7D51"/>
    <w:rsid w:val="00AB5B51"/>
    <w:rsid w:val="00AB6DB0"/>
    <w:rsid w:val="00AC05D1"/>
    <w:rsid w:val="00AC0BE8"/>
    <w:rsid w:val="00AC19A8"/>
    <w:rsid w:val="00AC25D6"/>
    <w:rsid w:val="00AC3854"/>
    <w:rsid w:val="00AC3EF7"/>
    <w:rsid w:val="00AC4588"/>
    <w:rsid w:val="00AC5037"/>
    <w:rsid w:val="00AC5251"/>
    <w:rsid w:val="00AC6BEA"/>
    <w:rsid w:val="00AC7EE2"/>
    <w:rsid w:val="00AD0F57"/>
    <w:rsid w:val="00AD2828"/>
    <w:rsid w:val="00AD6626"/>
    <w:rsid w:val="00AE163D"/>
    <w:rsid w:val="00AE4142"/>
    <w:rsid w:val="00AE4425"/>
    <w:rsid w:val="00AE5336"/>
    <w:rsid w:val="00AF0050"/>
    <w:rsid w:val="00AF0193"/>
    <w:rsid w:val="00AF02E6"/>
    <w:rsid w:val="00AF55DE"/>
    <w:rsid w:val="00AF5CE0"/>
    <w:rsid w:val="00AF6E97"/>
    <w:rsid w:val="00AF6F25"/>
    <w:rsid w:val="00AF7F7F"/>
    <w:rsid w:val="00B01290"/>
    <w:rsid w:val="00B0348E"/>
    <w:rsid w:val="00B03B08"/>
    <w:rsid w:val="00B1061B"/>
    <w:rsid w:val="00B106B5"/>
    <w:rsid w:val="00B11464"/>
    <w:rsid w:val="00B1150F"/>
    <w:rsid w:val="00B134C0"/>
    <w:rsid w:val="00B138F5"/>
    <w:rsid w:val="00B1574D"/>
    <w:rsid w:val="00B21189"/>
    <w:rsid w:val="00B25BC9"/>
    <w:rsid w:val="00B266C5"/>
    <w:rsid w:val="00B26926"/>
    <w:rsid w:val="00B3138C"/>
    <w:rsid w:val="00B32176"/>
    <w:rsid w:val="00B33D96"/>
    <w:rsid w:val="00B40B37"/>
    <w:rsid w:val="00B4421E"/>
    <w:rsid w:val="00B44B41"/>
    <w:rsid w:val="00B45BE9"/>
    <w:rsid w:val="00B45E66"/>
    <w:rsid w:val="00B46C32"/>
    <w:rsid w:val="00B500BE"/>
    <w:rsid w:val="00B51027"/>
    <w:rsid w:val="00B629D4"/>
    <w:rsid w:val="00B6533D"/>
    <w:rsid w:val="00B717D4"/>
    <w:rsid w:val="00B71C19"/>
    <w:rsid w:val="00B726B8"/>
    <w:rsid w:val="00B73BA4"/>
    <w:rsid w:val="00B816E7"/>
    <w:rsid w:val="00B81FCB"/>
    <w:rsid w:val="00B8484D"/>
    <w:rsid w:val="00B872BF"/>
    <w:rsid w:val="00B8793F"/>
    <w:rsid w:val="00B87B2F"/>
    <w:rsid w:val="00B90466"/>
    <w:rsid w:val="00B91F55"/>
    <w:rsid w:val="00B924E1"/>
    <w:rsid w:val="00B95767"/>
    <w:rsid w:val="00B96157"/>
    <w:rsid w:val="00BA5C5D"/>
    <w:rsid w:val="00BB06EA"/>
    <w:rsid w:val="00BB0F34"/>
    <w:rsid w:val="00BB253C"/>
    <w:rsid w:val="00BB7227"/>
    <w:rsid w:val="00BB7F61"/>
    <w:rsid w:val="00BC1F5E"/>
    <w:rsid w:val="00BC673A"/>
    <w:rsid w:val="00BC73B3"/>
    <w:rsid w:val="00BD0004"/>
    <w:rsid w:val="00BD2D9D"/>
    <w:rsid w:val="00BD2DE2"/>
    <w:rsid w:val="00BD3D9B"/>
    <w:rsid w:val="00BD3E1E"/>
    <w:rsid w:val="00BD6253"/>
    <w:rsid w:val="00BE3032"/>
    <w:rsid w:val="00BE468B"/>
    <w:rsid w:val="00BE7B83"/>
    <w:rsid w:val="00BF0797"/>
    <w:rsid w:val="00BF13A2"/>
    <w:rsid w:val="00BF1C8F"/>
    <w:rsid w:val="00BF482D"/>
    <w:rsid w:val="00BF75E4"/>
    <w:rsid w:val="00C00C9C"/>
    <w:rsid w:val="00C014B0"/>
    <w:rsid w:val="00C02FC9"/>
    <w:rsid w:val="00C03849"/>
    <w:rsid w:val="00C03F1F"/>
    <w:rsid w:val="00C06C8C"/>
    <w:rsid w:val="00C07CD1"/>
    <w:rsid w:val="00C11A28"/>
    <w:rsid w:val="00C14360"/>
    <w:rsid w:val="00C14BD4"/>
    <w:rsid w:val="00C17E94"/>
    <w:rsid w:val="00C222B6"/>
    <w:rsid w:val="00C27937"/>
    <w:rsid w:val="00C31433"/>
    <w:rsid w:val="00C33133"/>
    <w:rsid w:val="00C336F9"/>
    <w:rsid w:val="00C37B39"/>
    <w:rsid w:val="00C41A10"/>
    <w:rsid w:val="00C41F2E"/>
    <w:rsid w:val="00C42FB6"/>
    <w:rsid w:val="00C478DB"/>
    <w:rsid w:val="00C539DF"/>
    <w:rsid w:val="00C6068C"/>
    <w:rsid w:val="00C61079"/>
    <w:rsid w:val="00C61690"/>
    <w:rsid w:val="00C62014"/>
    <w:rsid w:val="00C67786"/>
    <w:rsid w:val="00C67C74"/>
    <w:rsid w:val="00C70153"/>
    <w:rsid w:val="00C716E6"/>
    <w:rsid w:val="00C762A9"/>
    <w:rsid w:val="00C771C8"/>
    <w:rsid w:val="00C77976"/>
    <w:rsid w:val="00C8490A"/>
    <w:rsid w:val="00C8587F"/>
    <w:rsid w:val="00C863CB"/>
    <w:rsid w:val="00C86501"/>
    <w:rsid w:val="00C90289"/>
    <w:rsid w:val="00C90720"/>
    <w:rsid w:val="00C9318A"/>
    <w:rsid w:val="00C955F2"/>
    <w:rsid w:val="00C95EB5"/>
    <w:rsid w:val="00CA4A41"/>
    <w:rsid w:val="00CA4A93"/>
    <w:rsid w:val="00CA4F33"/>
    <w:rsid w:val="00CC110D"/>
    <w:rsid w:val="00CC691D"/>
    <w:rsid w:val="00CD1C4B"/>
    <w:rsid w:val="00CD29CD"/>
    <w:rsid w:val="00CD77C3"/>
    <w:rsid w:val="00CF2F22"/>
    <w:rsid w:val="00CF2F89"/>
    <w:rsid w:val="00CF322C"/>
    <w:rsid w:val="00CF5AC5"/>
    <w:rsid w:val="00CF75F8"/>
    <w:rsid w:val="00D00EF1"/>
    <w:rsid w:val="00D04BAC"/>
    <w:rsid w:val="00D134C2"/>
    <w:rsid w:val="00D13C37"/>
    <w:rsid w:val="00D16720"/>
    <w:rsid w:val="00D20328"/>
    <w:rsid w:val="00D212C4"/>
    <w:rsid w:val="00D26DBA"/>
    <w:rsid w:val="00D27778"/>
    <w:rsid w:val="00D27C76"/>
    <w:rsid w:val="00D320F3"/>
    <w:rsid w:val="00D3481A"/>
    <w:rsid w:val="00D35229"/>
    <w:rsid w:val="00D4160F"/>
    <w:rsid w:val="00D42C6E"/>
    <w:rsid w:val="00D44A2B"/>
    <w:rsid w:val="00D47044"/>
    <w:rsid w:val="00D50557"/>
    <w:rsid w:val="00D50807"/>
    <w:rsid w:val="00D514AB"/>
    <w:rsid w:val="00D5497F"/>
    <w:rsid w:val="00D55980"/>
    <w:rsid w:val="00D614F7"/>
    <w:rsid w:val="00D6182E"/>
    <w:rsid w:val="00D65C02"/>
    <w:rsid w:val="00D71B41"/>
    <w:rsid w:val="00D771B2"/>
    <w:rsid w:val="00D80807"/>
    <w:rsid w:val="00D8092C"/>
    <w:rsid w:val="00D80FE0"/>
    <w:rsid w:val="00D826DB"/>
    <w:rsid w:val="00D86908"/>
    <w:rsid w:val="00D90EAC"/>
    <w:rsid w:val="00D920BF"/>
    <w:rsid w:val="00DA02FD"/>
    <w:rsid w:val="00DA4354"/>
    <w:rsid w:val="00DA6B6F"/>
    <w:rsid w:val="00DA7AE2"/>
    <w:rsid w:val="00DB0FFB"/>
    <w:rsid w:val="00DB1F77"/>
    <w:rsid w:val="00DB3F45"/>
    <w:rsid w:val="00DB4AE0"/>
    <w:rsid w:val="00DC029A"/>
    <w:rsid w:val="00DC0929"/>
    <w:rsid w:val="00DC1624"/>
    <w:rsid w:val="00DC4DE2"/>
    <w:rsid w:val="00DC71C1"/>
    <w:rsid w:val="00DD3713"/>
    <w:rsid w:val="00DD39CE"/>
    <w:rsid w:val="00DD5D6F"/>
    <w:rsid w:val="00DD7B95"/>
    <w:rsid w:val="00DE0DE0"/>
    <w:rsid w:val="00DE3B1F"/>
    <w:rsid w:val="00DE3F04"/>
    <w:rsid w:val="00DE42DA"/>
    <w:rsid w:val="00DE49DD"/>
    <w:rsid w:val="00DE6B56"/>
    <w:rsid w:val="00DE6D95"/>
    <w:rsid w:val="00DF0591"/>
    <w:rsid w:val="00E005EC"/>
    <w:rsid w:val="00E07896"/>
    <w:rsid w:val="00E105F2"/>
    <w:rsid w:val="00E1476B"/>
    <w:rsid w:val="00E15262"/>
    <w:rsid w:val="00E175BE"/>
    <w:rsid w:val="00E1777A"/>
    <w:rsid w:val="00E22249"/>
    <w:rsid w:val="00E223A0"/>
    <w:rsid w:val="00E229DE"/>
    <w:rsid w:val="00E263FA"/>
    <w:rsid w:val="00E345F6"/>
    <w:rsid w:val="00E353DA"/>
    <w:rsid w:val="00E3596C"/>
    <w:rsid w:val="00E378AF"/>
    <w:rsid w:val="00E465DB"/>
    <w:rsid w:val="00E51C0D"/>
    <w:rsid w:val="00E53A0C"/>
    <w:rsid w:val="00E55497"/>
    <w:rsid w:val="00E62DD7"/>
    <w:rsid w:val="00E646DF"/>
    <w:rsid w:val="00E65DE9"/>
    <w:rsid w:val="00E6689F"/>
    <w:rsid w:val="00E71D46"/>
    <w:rsid w:val="00E721E3"/>
    <w:rsid w:val="00E73832"/>
    <w:rsid w:val="00E748B4"/>
    <w:rsid w:val="00E74D0F"/>
    <w:rsid w:val="00E75581"/>
    <w:rsid w:val="00E775DC"/>
    <w:rsid w:val="00E7771E"/>
    <w:rsid w:val="00E77FD6"/>
    <w:rsid w:val="00E83879"/>
    <w:rsid w:val="00E85798"/>
    <w:rsid w:val="00E8640E"/>
    <w:rsid w:val="00E86418"/>
    <w:rsid w:val="00E8694B"/>
    <w:rsid w:val="00E9153F"/>
    <w:rsid w:val="00E93687"/>
    <w:rsid w:val="00E9494F"/>
    <w:rsid w:val="00E9529F"/>
    <w:rsid w:val="00E96D8D"/>
    <w:rsid w:val="00EA09DD"/>
    <w:rsid w:val="00EA0BCE"/>
    <w:rsid w:val="00EA1E34"/>
    <w:rsid w:val="00EA3C1B"/>
    <w:rsid w:val="00EA48E0"/>
    <w:rsid w:val="00EA63AF"/>
    <w:rsid w:val="00EA6CD8"/>
    <w:rsid w:val="00EA791B"/>
    <w:rsid w:val="00EB119F"/>
    <w:rsid w:val="00EB326C"/>
    <w:rsid w:val="00EB3A55"/>
    <w:rsid w:val="00EB3EED"/>
    <w:rsid w:val="00EB6E59"/>
    <w:rsid w:val="00EB7FCF"/>
    <w:rsid w:val="00EC79A5"/>
    <w:rsid w:val="00EC7A70"/>
    <w:rsid w:val="00ED0DD5"/>
    <w:rsid w:val="00ED11F1"/>
    <w:rsid w:val="00ED1B8B"/>
    <w:rsid w:val="00ED379B"/>
    <w:rsid w:val="00ED4932"/>
    <w:rsid w:val="00ED58BE"/>
    <w:rsid w:val="00EE1543"/>
    <w:rsid w:val="00EF1242"/>
    <w:rsid w:val="00EF15EC"/>
    <w:rsid w:val="00EF264B"/>
    <w:rsid w:val="00EF58B5"/>
    <w:rsid w:val="00EF5A7F"/>
    <w:rsid w:val="00EF5F6E"/>
    <w:rsid w:val="00EF69BD"/>
    <w:rsid w:val="00F04654"/>
    <w:rsid w:val="00F04CD3"/>
    <w:rsid w:val="00F04F09"/>
    <w:rsid w:val="00F10553"/>
    <w:rsid w:val="00F1145A"/>
    <w:rsid w:val="00F12603"/>
    <w:rsid w:val="00F14B41"/>
    <w:rsid w:val="00F14F1F"/>
    <w:rsid w:val="00F252A1"/>
    <w:rsid w:val="00F27A19"/>
    <w:rsid w:val="00F322B5"/>
    <w:rsid w:val="00F32902"/>
    <w:rsid w:val="00F32FC7"/>
    <w:rsid w:val="00F408E8"/>
    <w:rsid w:val="00F44586"/>
    <w:rsid w:val="00F46CEB"/>
    <w:rsid w:val="00F51662"/>
    <w:rsid w:val="00F523D6"/>
    <w:rsid w:val="00F53417"/>
    <w:rsid w:val="00F537DF"/>
    <w:rsid w:val="00F563B6"/>
    <w:rsid w:val="00F61B0A"/>
    <w:rsid w:val="00F625E6"/>
    <w:rsid w:val="00F6316A"/>
    <w:rsid w:val="00F657B3"/>
    <w:rsid w:val="00F8128B"/>
    <w:rsid w:val="00F821D6"/>
    <w:rsid w:val="00F82C6E"/>
    <w:rsid w:val="00F832CB"/>
    <w:rsid w:val="00F8404B"/>
    <w:rsid w:val="00F93537"/>
    <w:rsid w:val="00F95555"/>
    <w:rsid w:val="00F96586"/>
    <w:rsid w:val="00FA1E1B"/>
    <w:rsid w:val="00FA3BF2"/>
    <w:rsid w:val="00FA4758"/>
    <w:rsid w:val="00FB3179"/>
    <w:rsid w:val="00FC2945"/>
    <w:rsid w:val="00FC3062"/>
    <w:rsid w:val="00FC4C89"/>
    <w:rsid w:val="00FC4E5F"/>
    <w:rsid w:val="00FC6B97"/>
    <w:rsid w:val="00FD1F55"/>
    <w:rsid w:val="00FD4E68"/>
    <w:rsid w:val="00FE3DB9"/>
    <w:rsid w:val="00FE40CD"/>
    <w:rsid w:val="00FE6DE7"/>
    <w:rsid w:val="00FF1353"/>
    <w:rsid w:val="00FF2889"/>
    <w:rsid w:val="00FF6598"/>
    <w:rsid w:val="00FF6807"/>
    <w:rsid w:val="04CB0337"/>
    <w:rsid w:val="08741E0E"/>
    <w:rsid w:val="16E205FB"/>
    <w:rsid w:val="2BA9B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ef6f0,white"/>
    </o:shapedefaults>
    <o:shapelayout v:ext="edit">
      <o:idmap v:ext="edit" data="1"/>
    </o:shapelayout>
  </w:shapeDefaults>
  <w:decimalSymbol w:val="."/>
  <w:listSeparator w:val=","/>
  <w14:docId w14:val="1DB25E41"/>
  <w15:docId w15:val="{44083818-AFBE-4A54-BD02-3BEDD897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C7E09"/>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rPr>
  </w:style>
  <w:style w:type="paragraph" w:styleId="Heading1">
    <w:name w:val="heading 1"/>
    <w:next w:val="Normal"/>
    <w:link w:val="Heading1Char"/>
    <w:uiPriority w:val="9"/>
    <w:qFormat/>
    <w:rsid w:val="003C7E0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color w:val="000000"/>
      <w:sz w:val="24"/>
      <w:szCs w:val="24"/>
      <w:u w:color="000000"/>
      <w:bdr w:val="nil"/>
      <w:lang w:val="en-US" w:eastAsia="en-GB"/>
    </w:rPr>
  </w:style>
  <w:style w:type="paragraph" w:styleId="Heading2">
    <w:name w:val="heading 2"/>
    <w:next w:val="Normal"/>
    <w:link w:val="Heading2Char"/>
    <w:uiPriority w:val="9"/>
    <w:qFormat/>
    <w:rsid w:val="003C7E09"/>
    <w:pPr>
      <w:keepNext/>
      <w:pBdr>
        <w:top w:val="nil"/>
        <w:left w:val="nil"/>
        <w:bottom w:val="nil"/>
        <w:right w:val="nil"/>
        <w:between w:val="nil"/>
        <w:bar w:val="nil"/>
      </w:pBdr>
      <w:spacing w:after="0" w:line="240" w:lineRule="auto"/>
      <w:jc w:val="both"/>
      <w:outlineLvl w:val="1"/>
    </w:pPr>
    <w:rPr>
      <w:rFonts w:ascii="Times New Roman Bold" w:eastAsia="Arial Unicode MS" w:hAnsi="Arial Unicode MS" w:cs="Arial Unicode MS"/>
      <w:color w:val="000000"/>
      <w:sz w:val="24"/>
      <w:szCs w:val="24"/>
      <w:u w:val="single" w:color="000000"/>
      <w:bdr w:val="nil"/>
      <w:lang w:val="en-US" w:eastAsia="en-GB"/>
    </w:rPr>
  </w:style>
  <w:style w:type="paragraph" w:styleId="Heading3">
    <w:name w:val="heading 3"/>
    <w:next w:val="Normal"/>
    <w:link w:val="Heading3Char"/>
    <w:uiPriority w:val="9"/>
    <w:qFormat/>
    <w:rsid w:val="003C7E09"/>
    <w:pPr>
      <w:keepNext/>
      <w:pBdr>
        <w:top w:val="nil"/>
        <w:left w:val="nil"/>
        <w:bottom w:val="nil"/>
        <w:right w:val="nil"/>
        <w:between w:val="nil"/>
        <w:bar w:val="nil"/>
      </w:pBdr>
      <w:spacing w:after="0" w:line="240" w:lineRule="auto"/>
      <w:jc w:val="both"/>
      <w:outlineLvl w:val="2"/>
    </w:pPr>
    <w:rPr>
      <w:rFonts w:ascii="Times New Roman" w:eastAsia="Arial Unicode MS" w:hAnsi="Arial Unicode MS" w:cs="Arial Unicode MS"/>
      <w:color w:val="000000"/>
      <w:sz w:val="24"/>
      <w:szCs w:val="24"/>
      <w:u w:color="000000"/>
      <w:bdr w:val="nil"/>
      <w:lang w:val="en-US" w:eastAsia="en-GB"/>
    </w:rPr>
  </w:style>
  <w:style w:type="paragraph" w:styleId="Heading4">
    <w:name w:val="heading 4"/>
    <w:next w:val="Normal"/>
    <w:link w:val="Heading4Char"/>
    <w:uiPriority w:val="9"/>
    <w:qFormat/>
    <w:rsid w:val="003C7E09"/>
    <w:pPr>
      <w:keepNext/>
      <w:pBdr>
        <w:top w:val="nil"/>
        <w:left w:val="nil"/>
        <w:bottom w:val="nil"/>
        <w:right w:val="nil"/>
        <w:between w:val="nil"/>
        <w:bar w:val="nil"/>
      </w:pBdr>
      <w:spacing w:after="0" w:line="240" w:lineRule="auto"/>
      <w:outlineLvl w:val="3"/>
    </w:pPr>
    <w:rPr>
      <w:rFonts w:ascii="Times New Roman Bold" w:eastAsia="Arial Unicode MS" w:hAnsi="Arial Unicode MS" w:cs="Arial Unicode MS"/>
      <w:color w:val="000000"/>
      <w:sz w:val="24"/>
      <w:szCs w:val="24"/>
      <w:u w:color="000000"/>
      <w:bdr w:val="nil"/>
      <w:lang w:val="en-US" w:eastAsia="en-GB"/>
    </w:rPr>
  </w:style>
  <w:style w:type="paragraph" w:styleId="Heading5">
    <w:name w:val="heading 5"/>
    <w:basedOn w:val="Normal"/>
    <w:next w:val="Normal"/>
    <w:link w:val="Heading5Char"/>
    <w:uiPriority w:val="9"/>
    <w:semiHidden/>
    <w:unhideWhenUsed/>
    <w:qFormat/>
    <w:rsid w:val="00AC6BEA"/>
    <w:pPr>
      <w:pBdr>
        <w:top w:val="none" w:sz="0" w:space="0" w:color="auto"/>
        <w:left w:val="none" w:sz="0" w:space="0" w:color="auto"/>
        <w:bottom w:val="none" w:sz="0" w:space="0" w:color="auto"/>
        <w:right w:val="none" w:sz="0" w:space="0" w:color="auto"/>
        <w:between w:val="none" w:sz="0" w:space="0" w:color="auto"/>
        <w:bar w:val="none" w:sz="0" w:color="auto"/>
      </w:pBdr>
      <w:tabs>
        <w:tab w:val="num" w:pos="3600"/>
      </w:tabs>
      <w:spacing w:before="240" w:after="60"/>
      <w:ind w:left="3600" w:hanging="720"/>
      <w:outlineLvl w:val="4"/>
    </w:pPr>
    <w:rPr>
      <w:rFonts w:asciiTheme="minorHAnsi" w:eastAsiaTheme="minorEastAsia" w:hAnsiTheme="minorHAnsi" w:cstheme="minorBidi"/>
      <w:b/>
      <w:bCs/>
      <w:i/>
      <w:iCs/>
      <w:color w:val="auto"/>
      <w:sz w:val="26"/>
      <w:szCs w:val="26"/>
      <w:bdr w:val="none" w:sz="0" w:space="0" w:color="auto"/>
      <w:lang w:val="en-US"/>
    </w:rPr>
  </w:style>
  <w:style w:type="paragraph" w:styleId="Heading6">
    <w:name w:val="heading 6"/>
    <w:next w:val="Normal"/>
    <w:link w:val="Heading6Char"/>
    <w:qFormat/>
    <w:rsid w:val="003C7E09"/>
    <w:pPr>
      <w:keepNext/>
      <w:pBdr>
        <w:top w:val="nil"/>
        <w:left w:val="nil"/>
        <w:bottom w:val="nil"/>
        <w:right w:val="nil"/>
        <w:between w:val="nil"/>
        <w:bar w:val="nil"/>
      </w:pBdr>
      <w:tabs>
        <w:tab w:val="left" w:pos="3960"/>
      </w:tabs>
      <w:spacing w:after="0" w:line="240" w:lineRule="auto"/>
      <w:ind w:left="3960" w:hanging="3960"/>
      <w:jc w:val="both"/>
      <w:outlineLvl w:val="5"/>
    </w:pPr>
    <w:rPr>
      <w:rFonts w:ascii="Times New Roman Bold" w:eastAsia="Times New Roman Bold" w:hAnsi="Times New Roman Bold" w:cs="Times New Roman Bold"/>
      <w:color w:val="000000"/>
      <w:sz w:val="24"/>
      <w:szCs w:val="24"/>
      <w:u w:val="single" w:color="000000"/>
      <w:bdr w:val="nil"/>
      <w:lang w:val="en-US" w:eastAsia="en-GB"/>
    </w:rPr>
  </w:style>
  <w:style w:type="paragraph" w:styleId="Heading7">
    <w:name w:val="heading 7"/>
    <w:next w:val="Normal"/>
    <w:link w:val="Heading7Char"/>
    <w:uiPriority w:val="9"/>
    <w:qFormat/>
    <w:rsid w:val="003C7E09"/>
    <w:pPr>
      <w:keepNext/>
      <w:pBdr>
        <w:top w:val="nil"/>
        <w:left w:val="nil"/>
        <w:bottom w:val="nil"/>
        <w:right w:val="nil"/>
        <w:between w:val="nil"/>
        <w:bar w:val="nil"/>
      </w:pBdr>
      <w:spacing w:after="0" w:line="240" w:lineRule="auto"/>
      <w:jc w:val="both"/>
      <w:outlineLvl w:val="6"/>
    </w:pPr>
    <w:rPr>
      <w:rFonts w:ascii="Times New Roman" w:eastAsia="Arial Unicode MS" w:hAnsi="Arial Unicode MS" w:cs="Arial Unicode MS"/>
      <w:color w:val="000000"/>
      <w:sz w:val="24"/>
      <w:szCs w:val="24"/>
      <w:u w:val="single" w:color="000000"/>
      <w:bdr w:val="nil"/>
      <w:lang w:val="en-US" w:eastAsia="en-GB"/>
    </w:rPr>
  </w:style>
  <w:style w:type="paragraph" w:styleId="Heading8">
    <w:name w:val="heading 8"/>
    <w:link w:val="Heading8Char"/>
    <w:uiPriority w:val="9"/>
    <w:qFormat/>
    <w:rsid w:val="003C7E09"/>
    <w:pPr>
      <w:pBdr>
        <w:top w:val="nil"/>
        <w:left w:val="nil"/>
        <w:bottom w:val="nil"/>
        <w:right w:val="nil"/>
        <w:between w:val="nil"/>
        <w:bar w:val="nil"/>
      </w:pBdr>
      <w:spacing w:after="0" w:line="240" w:lineRule="auto"/>
      <w:outlineLvl w:val="7"/>
    </w:pPr>
    <w:rPr>
      <w:rFonts w:ascii="Times New Roman" w:eastAsia="Arial Unicode MS" w:hAnsi="Arial Unicode MS" w:cs="Arial Unicode MS"/>
      <w:color w:val="000000"/>
      <w:sz w:val="20"/>
      <w:szCs w:val="20"/>
      <w:u w:color="000000"/>
      <w:bdr w:val="nil"/>
      <w:lang w:val="en-US" w:eastAsia="en-GB"/>
    </w:rPr>
  </w:style>
  <w:style w:type="paragraph" w:styleId="Heading9">
    <w:name w:val="heading 9"/>
    <w:basedOn w:val="Normal"/>
    <w:next w:val="Normal"/>
    <w:link w:val="Heading9Char"/>
    <w:uiPriority w:val="9"/>
    <w:semiHidden/>
    <w:unhideWhenUsed/>
    <w:qFormat/>
    <w:rsid w:val="00AC6BEA"/>
    <w:pPr>
      <w:pBdr>
        <w:top w:val="none" w:sz="0" w:space="0" w:color="auto"/>
        <w:left w:val="none" w:sz="0" w:space="0" w:color="auto"/>
        <w:bottom w:val="none" w:sz="0" w:space="0" w:color="auto"/>
        <w:right w:val="none" w:sz="0" w:space="0" w:color="auto"/>
        <w:between w:val="none" w:sz="0" w:space="0" w:color="auto"/>
        <w:bar w:val="none" w:sz="0" w:color="auto"/>
      </w:pBdr>
      <w:tabs>
        <w:tab w:val="num" w:pos="6480"/>
      </w:tabs>
      <w:spacing w:before="240" w:after="60"/>
      <w:ind w:left="6480" w:hanging="720"/>
      <w:outlineLvl w:val="8"/>
    </w:pPr>
    <w:rPr>
      <w:rFonts w:asciiTheme="majorHAnsi" w:eastAsiaTheme="majorEastAsia" w:hAnsiTheme="majorHAnsi" w:cstheme="majorBidi"/>
      <w:color w:val="auto"/>
      <w:sz w:val="22"/>
      <w:szCs w:val="22"/>
      <w:bdr w:val="none" w:sz="0" w:space="0" w:color="auto"/>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E09"/>
    <w:rPr>
      <w:rFonts w:ascii="Times New Roman" w:eastAsia="Arial Unicode MS" w:hAnsi="Arial Unicode MS" w:cs="Arial Unicode MS"/>
      <w:color w:val="000000"/>
      <w:sz w:val="24"/>
      <w:szCs w:val="24"/>
      <w:u w:color="000000"/>
      <w:bdr w:val="nil"/>
      <w:lang w:val="en-US" w:eastAsia="en-GB"/>
    </w:rPr>
  </w:style>
  <w:style w:type="character" w:customStyle="1" w:styleId="Heading2Char">
    <w:name w:val="Heading 2 Char"/>
    <w:basedOn w:val="DefaultParagraphFont"/>
    <w:link w:val="Heading2"/>
    <w:uiPriority w:val="9"/>
    <w:rsid w:val="003C7E09"/>
    <w:rPr>
      <w:rFonts w:ascii="Times New Roman Bold" w:eastAsia="Arial Unicode MS" w:hAnsi="Arial Unicode MS" w:cs="Arial Unicode MS"/>
      <w:color w:val="000000"/>
      <w:sz w:val="24"/>
      <w:szCs w:val="24"/>
      <w:u w:val="single" w:color="000000"/>
      <w:bdr w:val="nil"/>
      <w:lang w:val="en-US" w:eastAsia="en-GB"/>
    </w:rPr>
  </w:style>
  <w:style w:type="character" w:customStyle="1" w:styleId="Heading3Char">
    <w:name w:val="Heading 3 Char"/>
    <w:basedOn w:val="DefaultParagraphFont"/>
    <w:link w:val="Heading3"/>
    <w:uiPriority w:val="9"/>
    <w:rsid w:val="003C7E09"/>
    <w:rPr>
      <w:rFonts w:ascii="Times New Roman" w:eastAsia="Arial Unicode MS" w:hAnsi="Arial Unicode MS" w:cs="Arial Unicode MS"/>
      <w:color w:val="000000"/>
      <w:sz w:val="24"/>
      <w:szCs w:val="24"/>
      <w:u w:color="000000"/>
      <w:bdr w:val="nil"/>
      <w:lang w:val="en-US" w:eastAsia="en-GB"/>
    </w:rPr>
  </w:style>
  <w:style w:type="character" w:customStyle="1" w:styleId="Heading4Char">
    <w:name w:val="Heading 4 Char"/>
    <w:basedOn w:val="DefaultParagraphFont"/>
    <w:link w:val="Heading4"/>
    <w:uiPriority w:val="9"/>
    <w:rsid w:val="003C7E09"/>
    <w:rPr>
      <w:rFonts w:ascii="Times New Roman Bold" w:eastAsia="Arial Unicode MS" w:hAnsi="Arial Unicode MS" w:cs="Arial Unicode MS"/>
      <w:color w:val="000000"/>
      <w:sz w:val="24"/>
      <w:szCs w:val="24"/>
      <w:u w:color="000000"/>
      <w:bdr w:val="nil"/>
      <w:lang w:val="en-US" w:eastAsia="en-GB"/>
    </w:rPr>
  </w:style>
  <w:style w:type="character" w:customStyle="1" w:styleId="Heading6Char">
    <w:name w:val="Heading 6 Char"/>
    <w:basedOn w:val="DefaultParagraphFont"/>
    <w:link w:val="Heading6"/>
    <w:rsid w:val="003C7E09"/>
    <w:rPr>
      <w:rFonts w:ascii="Times New Roman Bold" w:eastAsia="Times New Roman Bold" w:hAnsi="Times New Roman Bold" w:cs="Times New Roman Bold"/>
      <w:color w:val="000000"/>
      <w:sz w:val="24"/>
      <w:szCs w:val="24"/>
      <w:u w:val="single" w:color="000000"/>
      <w:bdr w:val="nil"/>
      <w:lang w:val="en-US" w:eastAsia="en-GB"/>
    </w:rPr>
  </w:style>
  <w:style w:type="character" w:customStyle="1" w:styleId="Heading7Char">
    <w:name w:val="Heading 7 Char"/>
    <w:basedOn w:val="DefaultParagraphFont"/>
    <w:link w:val="Heading7"/>
    <w:uiPriority w:val="9"/>
    <w:rsid w:val="003C7E09"/>
    <w:rPr>
      <w:rFonts w:ascii="Times New Roman" w:eastAsia="Arial Unicode MS" w:hAnsi="Arial Unicode MS" w:cs="Arial Unicode MS"/>
      <w:color w:val="000000"/>
      <w:sz w:val="24"/>
      <w:szCs w:val="24"/>
      <w:u w:val="single" w:color="000000"/>
      <w:bdr w:val="nil"/>
      <w:lang w:val="en-US" w:eastAsia="en-GB"/>
    </w:rPr>
  </w:style>
  <w:style w:type="character" w:customStyle="1" w:styleId="Heading8Char">
    <w:name w:val="Heading 8 Char"/>
    <w:basedOn w:val="DefaultParagraphFont"/>
    <w:link w:val="Heading8"/>
    <w:uiPriority w:val="9"/>
    <w:rsid w:val="003C7E09"/>
    <w:rPr>
      <w:rFonts w:ascii="Times New Roman" w:eastAsia="Arial Unicode MS" w:hAnsi="Arial Unicode MS" w:cs="Arial Unicode MS"/>
      <w:color w:val="000000"/>
      <w:sz w:val="20"/>
      <w:szCs w:val="20"/>
      <w:u w:color="000000"/>
      <w:bdr w:val="nil"/>
      <w:lang w:val="en-US" w:eastAsia="en-GB"/>
    </w:rPr>
  </w:style>
  <w:style w:type="numbering" w:customStyle="1" w:styleId="List0">
    <w:name w:val="List 0"/>
    <w:basedOn w:val="NoList"/>
    <w:rsid w:val="003C7E09"/>
    <w:pPr>
      <w:numPr>
        <w:numId w:val="1"/>
      </w:numPr>
    </w:pPr>
  </w:style>
  <w:style w:type="paragraph" w:customStyle="1" w:styleId="Default">
    <w:name w:val="Default"/>
    <w:rsid w:val="003C7E09"/>
    <w:pPr>
      <w:pBdr>
        <w:top w:val="nil"/>
        <w:left w:val="nil"/>
        <w:bottom w:val="nil"/>
        <w:right w:val="nil"/>
        <w:between w:val="nil"/>
        <w:bar w:val="nil"/>
      </w:pBdr>
      <w:spacing w:after="0" w:line="240" w:lineRule="auto"/>
    </w:pPr>
    <w:rPr>
      <w:rFonts w:ascii="Helvetica" w:eastAsia="Helvetica" w:hAnsi="Helvetica" w:cs="Helvetica"/>
      <w:color w:val="000000"/>
      <w:bdr w:val="nil"/>
      <w:lang w:eastAsia="en-GB"/>
    </w:rPr>
  </w:style>
  <w:style w:type="numbering" w:customStyle="1" w:styleId="List1">
    <w:name w:val="List 1"/>
    <w:basedOn w:val="NoList"/>
    <w:rsid w:val="003C7E09"/>
    <w:pPr>
      <w:numPr>
        <w:numId w:val="2"/>
      </w:numPr>
    </w:pPr>
  </w:style>
  <w:style w:type="numbering" w:customStyle="1" w:styleId="List21">
    <w:name w:val="List 21"/>
    <w:basedOn w:val="NoList"/>
    <w:rsid w:val="003C7E09"/>
    <w:pPr>
      <w:numPr>
        <w:numId w:val="3"/>
      </w:numPr>
    </w:pPr>
  </w:style>
  <w:style w:type="numbering" w:customStyle="1" w:styleId="List31">
    <w:name w:val="List 31"/>
    <w:basedOn w:val="NoList"/>
    <w:rsid w:val="003C7E09"/>
    <w:pPr>
      <w:numPr>
        <w:numId w:val="4"/>
      </w:numPr>
    </w:pPr>
  </w:style>
  <w:style w:type="numbering" w:customStyle="1" w:styleId="List41">
    <w:name w:val="List 41"/>
    <w:basedOn w:val="NoList"/>
    <w:rsid w:val="003C7E09"/>
    <w:pPr>
      <w:numPr>
        <w:numId w:val="5"/>
      </w:numPr>
    </w:pPr>
  </w:style>
  <w:style w:type="paragraph" w:styleId="BodyText">
    <w:name w:val="Body Text"/>
    <w:link w:val="BodyTextChar"/>
    <w:rsid w:val="003C7E09"/>
    <w:pPr>
      <w:pBdr>
        <w:top w:val="nil"/>
        <w:left w:val="nil"/>
        <w:bottom w:val="nil"/>
        <w:right w:val="nil"/>
        <w:between w:val="nil"/>
        <w:bar w:val="nil"/>
      </w:pBdr>
      <w:spacing w:after="0" w:line="240" w:lineRule="auto"/>
      <w:jc w:val="both"/>
    </w:pPr>
    <w:rPr>
      <w:rFonts w:ascii="Times New Roman" w:eastAsia="Arial Unicode MS" w:hAnsi="Arial Unicode MS" w:cs="Arial Unicode MS"/>
      <w:color w:val="000000"/>
      <w:sz w:val="24"/>
      <w:szCs w:val="24"/>
      <w:u w:color="000000"/>
      <w:bdr w:val="nil"/>
      <w:lang w:val="en-US" w:eastAsia="en-GB"/>
    </w:rPr>
  </w:style>
  <w:style w:type="character" w:customStyle="1" w:styleId="BodyTextChar">
    <w:name w:val="Body Text Char"/>
    <w:basedOn w:val="DefaultParagraphFont"/>
    <w:link w:val="BodyText"/>
    <w:rsid w:val="003C7E09"/>
    <w:rPr>
      <w:rFonts w:ascii="Times New Roman" w:eastAsia="Arial Unicode MS" w:hAnsi="Arial Unicode MS" w:cs="Arial Unicode MS"/>
      <w:color w:val="000000"/>
      <w:sz w:val="24"/>
      <w:szCs w:val="24"/>
      <w:u w:color="000000"/>
      <w:bdr w:val="nil"/>
      <w:lang w:val="en-US" w:eastAsia="en-GB"/>
    </w:rPr>
  </w:style>
  <w:style w:type="numbering" w:customStyle="1" w:styleId="List51">
    <w:name w:val="List 51"/>
    <w:basedOn w:val="NoList"/>
    <w:rsid w:val="003C7E09"/>
    <w:pPr>
      <w:numPr>
        <w:numId w:val="6"/>
      </w:numPr>
    </w:pPr>
  </w:style>
  <w:style w:type="paragraph" w:styleId="BodyTextIndent2">
    <w:name w:val="Body Text Indent 2"/>
    <w:link w:val="BodyTextIndent2Char"/>
    <w:rsid w:val="003C7E09"/>
    <w:pPr>
      <w:pBdr>
        <w:top w:val="nil"/>
        <w:left w:val="nil"/>
        <w:bottom w:val="nil"/>
        <w:right w:val="nil"/>
        <w:between w:val="nil"/>
        <w:bar w:val="nil"/>
      </w:pBdr>
      <w:spacing w:after="0" w:line="240" w:lineRule="auto"/>
      <w:ind w:left="426" w:hanging="426"/>
      <w:jc w:val="both"/>
    </w:pPr>
    <w:rPr>
      <w:rFonts w:ascii="Times New Roman" w:eastAsia="Times New Roman" w:hAnsi="Times New Roman" w:cs="Times New Roman"/>
      <w:color w:val="000000"/>
      <w:sz w:val="24"/>
      <w:szCs w:val="24"/>
      <w:u w:color="000000"/>
      <w:bdr w:val="nil"/>
      <w:lang w:val="en-US" w:eastAsia="en-GB"/>
    </w:rPr>
  </w:style>
  <w:style w:type="character" w:customStyle="1" w:styleId="BodyTextIndent2Char">
    <w:name w:val="Body Text Indent 2 Char"/>
    <w:basedOn w:val="DefaultParagraphFont"/>
    <w:link w:val="BodyTextIndent2"/>
    <w:rsid w:val="003C7E09"/>
    <w:rPr>
      <w:rFonts w:ascii="Times New Roman" w:eastAsia="Times New Roman" w:hAnsi="Times New Roman" w:cs="Times New Roman"/>
      <w:color w:val="000000"/>
      <w:sz w:val="24"/>
      <w:szCs w:val="24"/>
      <w:u w:color="000000"/>
      <w:bdr w:val="nil"/>
      <w:lang w:val="en-US" w:eastAsia="en-GB"/>
    </w:rPr>
  </w:style>
  <w:style w:type="numbering" w:customStyle="1" w:styleId="List6">
    <w:name w:val="List 6"/>
    <w:basedOn w:val="NoList"/>
    <w:rsid w:val="003C7E09"/>
    <w:pPr>
      <w:numPr>
        <w:numId w:val="7"/>
      </w:numPr>
    </w:pPr>
  </w:style>
  <w:style w:type="paragraph" w:styleId="BodyTextIndent">
    <w:name w:val="Body Text Indent"/>
    <w:link w:val="BodyTextIndentChar"/>
    <w:rsid w:val="003C7E09"/>
    <w:pPr>
      <w:pBdr>
        <w:top w:val="nil"/>
        <w:left w:val="nil"/>
        <w:bottom w:val="nil"/>
        <w:right w:val="nil"/>
        <w:between w:val="nil"/>
        <w:bar w:val="nil"/>
      </w:pBdr>
      <w:spacing w:after="0" w:line="240" w:lineRule="auto"/>
      <w:ind w:left="360" w:hanging="360"/>
      <w:jc w:val="both"/>
    </w:pPr>
    <w:rPr>
      <w:rFonts w:ascii="Times New Roman" w:eastAsia="Times New Roman" w:hAnsi="Times New Roman" w:cs="Times New Roman"/>
      <w:color w:val="000000"/>
      <w:sz w:val="24"/>
      <w:szCs w:val="24"/>
      <w:u w:color="000000"/>
      <w:bdr w:val="nil"/>
      <w:lang w:val="en-US" w:eastAsia="en-GB"/>
    </w:rPr>
  </w:style>
  <w:style w:type="character" w:customStyle="1" w:styleId="BodyTextIndentChar">
    <w:name w:val="Body Text Indent Char"/>
    <w:basedOn w:val="DefaultParagraphFont"/>
    <w:link w:val="BodyTextIndent"/>
    <w:rsid w:val="003C7E09"/>
    <w:rPr>
      <w:rFonts w:ascii="Times New Roman" w:eastAsia="Times New Roman" w:hAnsi="Times New Roman" w:cs="Times New Roman"/>
      <w:color w:val="000000"/>
      <w:sz w:val="24"/>
      <w:szCs w:val="24"/>
      <w:u w:color="000000"/>
      <w:bdr w:val="nil"/>
      <w:lang w:val="en-US" w:eastAsia="en-GB"/>
    </w:rPr>
  </w:style>
  <w:style w:type="paragraph" w:styleId="BodyText2">
    <w:name w:val="Body Text 2"/>
    <w:basedOn w:val="Normal"/>
    <w:link w:val="BodyText2Char"/>
    <w:uiPriority w:val="99"/>
    <w:unhideWhenUsed/>
    <w:rsid w:val="001E7C75"/>
    <w:pPr>
      <w:spacing w:after="120" w:line="480" w:lineRule="auto"/>
    </w:pPr>
  </w:style>
  <w:style w:type="character" w:customStyle="1" w:styleId="BodyText2Char">
    <w:name w:val="Body Text 2 Char"/>
    <w:basedOn w:val="DefaultParagraphFont"/>
    <w:link w:val="BodyText2"/>
    <w:uiPriority w:val="99"/>
    <w:rsid w:val="001E7C75"/>
    <w:rPr>
      <w:rFonts w:ascii="Times New Roman" w:eastAsia="Times New Roman" w:hAnsi="Times New Roman" w:cs="Times New Roman"/>
      <w:color w:val="000000"/>
      <w:sz w:val="20"/>
      <w:szCs w:val="20"/>
      <w:u w:color="000000"/>
      <w:bdr w:val="nil"/>
      <w:lang w:val="en-US"/>
    </w:rPr>
  </w:style>
  <w:style w:type="paragraph" w:styleId="ListParagraph">
    <w:name w:val="List Paragraph"/>
    <w:basedOn w:val="Normal"/>
    <w:uiPriority w:val="34"/>
    <w:qFormat/>
    <w:rsid w:val="001E7C75"/>
    <w:pPr>
      <w:ind w:left="720"/>
      <w:contextualSpacing/>
    </w:pPr>
  </w:style>
  <w:style w:type="paragraph" w:styleId="BalloonText">
    <w:name w:val="Balloon Text"/>
    <w:basedOn w:val="Normal"/>
    <w:link w:val="BalloonTextChar"/>
    <w:uiPriority w:val="99"/>
    <w:semiHidden/>
    <w:unhideWhenUsed/>
    <w:rsid w:val="002F6475"/>
    <w:rPr>
      <w:rFonts w:ascii="Tahoma" w:hAnsi="Tahoma" w:cs="Tahoma"/>
      <w:sz w:val="16"/>
      <w:szCs w:val="16"/>
    </w:rPr>
  </w:style>
  <w:style w:type="character" w:customStyle="1" w:styleId="BalloonTextChar">
    <w:name w:val="Balloon Text Char"/>
    <w:basedOn w:val="DefaultParagraphFont"/>
    <w:link w:val="BalloonText"/>
    <w:uiPriority w:val="99"/>
    <w:semiHidden/>
    <w:rsid w:val="002F6475"/>
    <w:rPr>
      <w:rFonts w:ascii="Tahoma" w:eastAsia="Times New Roman" w:hAnsi="Tahoma" w:cs="Tahoma"/>
      <w:color w:val="000000"/>
      <w:sz w:val="16"/>
      <w:szCs w:val="16"/>
      <w:u w:color="000000"/>
      <w:bdr w:val="nil"/>
    </w:rPr>
  </w:style>
  <w:style w:type="numbering" w:customStyle="1" w:styleId="List9">
    <w:name w:val="List 9"/>
    <w:basedOn w:val="NoList"/>
    <w:rsid w:val="00761A63"/>
    <w:pPr>
      <w:numPr>
        <w:numId w:val="8"/>
      </w:numPr>
    </w:pPr>
  </w:style>
  <w:style w:type="table" w:styleId="TableGrid">
    <w:name w:val="Table Grid"/>
    <w:basedOn w:val="TableNormal"/>
    <w:uiPriority w:val="39"/>
    <w:rsid w:val="007C06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54E3E"/>
    <w:rPr>
      <w:color w:val="0000FF" w:themeColor="hyperlink"/>
      <w:u w:val="single"/>
    </w:rPr>
  </w:style>
  <w:style w:type="paragraph" w:styleId="BodyTextIndent3">
    <w:name w:val="Body Text Indent 3"/>
    <w:basedOn w:val="Normal"/>
    <w:link w:val="BodyTextIndent3Char"/>
    <w:uiPriority w:val="99"/>
    <w:semiHidden/>
    <w:unhideWhenUsed/>
    <w:rsid w:val="0024050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40507"/>
    <w:rPr>
      <w:rFonts w:ascii="Times New Roman" w:eastAsia="Times New Roman" w:hAnsi="Times New Roman" w:cs="Times New Roman"/>
      <w:color w:val="000000"/>
      <w:sz w:val="16"/>
      <w:szCs w:val="16"/>
      <w:u w:color="000000"/>
      <w:bdr w:val="nil"/>
    </w:rPr>
  </w:style>
  <w:style w:type="paragraph" w:styleId="Footer">
    <w:name w:val="footer"/>
    <w:basedOn w:val="Normal"/>
    <w:link w:val="FooterChar"/>
    <w:uiPriority w:val="99"/>
    <w:unhideWhenUsed/>
    <w:rsid w:val="00240507"/>
    <w:pPr>
      <w:tabs>
        <w:tab w:val="center" w:pos="4513"/>
        <w:tab w:val="right" w:pos="9026"/>
      </w:tabs>
    </w:pPr>
  </w:style>
  <w:style w:type="character" w:customStyle="1" w:styleId="FooterChar">
    <w:name w:val="Footer Char"/>
    <w:basedOn w:val="DefaultParagraphFont"/>
    <w:link w:val="Footer"/>
    <w:uiPriority w:val="99"/>
    <w:rsid w:val="00240507"/>
    <w:rPr>
      <w:rFonts w:ascii="Times New Roman" w:eastAsia="Times New Roman" w:hAnsi="Times New Roman" w:cs="Times New Roman"/>
      <w:color w:val="000000"/>
      <w:sz w:val="20"/>
      <w:szCs w:val="20"/>
      <w:u w:color="000000"/>
      <w:bdr w:val="nil"/>
    </w:rPr>
  </w:style>
  <w:style w:type="paragraph" w:styleId="Header">
    <w:name w:val="header"/>
    <w:basedOn w:val="Normal"/>
    <w:link w:val="HeaderChar"/>
    <w:uiPriority w:val="99"/>
    <w:unhideWhenUsed/>
    <w:rsid w:val="00240507"/>
    <w:pPr>
      <w:tabs>
        <w:tab w:val="center" w:pos="4513"/>
        <w:tab w:val="right" w:pos="9026"/>
      </w:tabs>
    </w:pPr>
  </w:style>
  <w:style w:type="character" w:customStyle="1" w:styleId="HeaderChar">
    <w:name w:val="Header Char"/>
    <w:basedOn w:val="DefaultParagraphFont"/>
    <w:link w:val="Header"/>
    <w:uiPriority w:val="99"/>
    <w:rsid w:val="00240507"/>
    <w:rPr>
      <w:rFonts w:ascii="Times New Roman" w:eastAsia="Times New Roman" w:hAnsi="Times New Roman" w:cs="Times New Roman"/>
      <w:color w:val="000000"/>
      <w:sz w:val="20"/>
      <w:szCs w:val="20"/>
      <w:u w:color="000000"/>
      <w:bdr w:val="nil"/>
    </w:rPr>
  </w:style>
  <w:style w:type="paragraph" w:customStyle="1" w:styleId="xmsonormal">
    <w:name w:val="x_msonormal"/>
    <w:basedOn w:val="Normal"/>
    <w:rsid w:val="00BB7227"/>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Calibri"/>
      <w:color w:val="auto"/>
      <w:sz w:val="22"/>
      <w:szCs w:val="22"/>
      <w:bdr w:val="none" w:sz="0" w:space="0" w:color="auto"/>
      <w:lang w:eastAsia="en-GB"/>
    </w:rPr>
  </w:style>
  <w:style w:type="paragraph" w:styleId="NormalWeb">
    <w:name w:val="Normal (Web)"/>
    <w:basedOn w:val="Normal"/>
    <w:uiPriority w:val="99"/>
    <w:unhideWhenUsed/>
    <w:rsid w:val="00B3217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color w:val="auto"/>
      <w:sz w:val="24"/>
      <w:szCs w:val="24"/>
      <w:bdr w:val="none" w:sz="0" w:space="0" w:color="auto"/>
    </w:rPr>
  </w:style>
  <w:style w:type="paragraph" w:styleId="ListBullet2">
    <w:name w:val="List Bullet 2"/>
    <w:basedOn w:val="Normal"/>
    <w:autoRedefine/>
    <w:rsid w:val="00B32176"/>
    <w:pPr>
      <w:numPr>
        <w:numId w:val="9"/>
      </w:numPr>
      <w:pBdr>
        <w:top w:val="none" w:sz="0" w:space="0" w:color="auto"/>
        <w:left w:val="none" w:sz="0" w:space="0" w:color="auto"/>
        <w:bottom w:val="none" w:sz="0" w:space="0" w:color="auto"/>
        <w:right w:val="none" w:sz="0" w:space="0" w:color="auto"/>
        <w:between w:val="none" w:sz="0" w:space="0" w:color="auto"/>
        <w:bar w:val="none" w:sz="0" w:color="auto"/>
      </w:pBdr>
      <w:ind w:left="714" w:hanging="357"/>
    </w:pPr>
    <w:rPr>
      <w:rFonts w:ascii="Arial" w:eastAsia="Times" w:hAnsi="Arial" w:cs="Arial"/>
      <w:color w:val="000000" w:themeColor="text1"/>
      <w:sz w:val="24"/>
      <w:bdr w:val="none" w:sz="0" w:space="0" w:color="auto"/>
    </w:rPr>
  </w:style>
  <w:style w:type="character" w:customStyle="1" w:styleId="Heading5Char">
    <w:name w:val="Heading 5 Char"/>
    <w:basedOn w:val="DefaultParagraphFont"/>
    <w:link w:val="Heading5"/>
    <w:uiPriority w:val="9"/>
    <w:semiHidden/>
    <w:rsid w:val="00AC6BEA"/>
    <w:rPr>
      <w:rFonts w:eastAsiaTheme="minorEastAsia"/>
      <w:b/>
      <w:bCs/>
      <w:i/>
      <w:iCs/>
      <w:sz w:val="26"/>
      <w:szCs w:val="26"/>
      <w:lang w:val="en-US"/>
    </w:rPr>
  </w:style>
  <w:style w:type="character" w:customStyle="1" w:styleId="Heading9Char">
    <w:name w:val="Heading 9 Char"/>
    <w:basedOn w:val="DefaultParagraphFont"/>
    <w:link w:val="Heading9"/>
    <w:uiPriority w:val="9"/>
    <w:semiHidden/>
    <w:rsid w:val="00AC6BEA"/>
    <w:rPr>
      <w:rFonts w:asciiTheme="majorHAnsi" w:eastAsiaTheme="majorEastAsia" w:hAnsiTheme="majorHAnsi" w:cstheme="majorBidi"/>
      <w:lang w:val="en-US"/>
    </w:rPr>
  </w:style>
  <w:style w:type="table" w:customStyle="1" w:styleId="TableGrid1">
    <w:name w:val="Table Grid1"/>
    <w:basedOn w:val="TableNormal"/>
    <w:next w:val="TableGrid"/>
    <w:rsid w:val="00B45E6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F5AC5"/>
    <w:rPr>
      <w:color w:val="605E5C"/>
      <w:shd w:val="clear" w:color="auto" w:fill="E1DFDD"/>
    </w:rPr>
  </w:style>
  <w:style w:type="paragraph" w:customStyle="1" w:styleId="Style1">
    <w:name w:val="Style1"/>
    <w:basedOn w:val="Normal"/>
    <w:rsid w:val="00313937"/>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olor w:val="auto"/>
      <w:sz w:val="22"/>
      <w:bdr w:val="none" w:sz="0" w:space="0" w:color="auto"/>
    </w:rPr>
  </w:style>
  <w:style w:type="paragraph" w:customStyle="1" w:styleId="BodyText1">
    <w:name w:val="Body Text 1"/>
    <w:basedOn w:val="BodyText"/>
    <w:uiPriority w:val="10"/>
    <w:qFormat/>
    <w:rsid w:val="000E1F2C"/>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pPr>
    <w:rPr>
      <w:rFonts w:asciiTheme="minorHAnsi" w:eastAsiaTheme="minorHAnsi" w:hAnsiTheme="minorHAnsi" w:cstheme="minorBidi"/>
      <w:color w:val="000000" w:themeColor="text1"/>
      <w:sz w:val="19"/>
      <w:szCs w:val="22"/>
      <w:bdr w:val="none" w:sz="0" w:space="0" w:color="auto"/>
      <w:lang w:val="en-GB" w:eastAsia="en-US"/>
    </w:rPr>
  </w:style>
  <w:style w:type="paragraph" w:styleId="Title">
    <w:name w:val="Title"/>
    <w:basedOn w:val="Normal"/>
    <w:link w:val="TitleChar"/>
    <w:qFormat/>
    <w:rsid w:val="00E53A0C"/>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ascii="Arial" w:hAnsi="Arial" w:cs="Arial"/>
      <w:bCs/>
      <w:color w:val="auto"/>
      <w:sz w:val="28"/>
      <w:szCs w:val="24"/>
      <w:bdr w:val="none" w:sz="0" w:space="0" w:color="auto"/>
    </w:rPr>
  </w:style>
  <w:style w:type="character" w:customStyle="1" w:styleId="TitleChar">
    <w:name w:val="Title Char"/>
    <w:basedOn w:val="DefaultParagraphFont"/>
    <w:link w:val="Title"/>
    <w:rsid w:val="00E53A0C"/>
    <w:rPr>
      <w:rFonts w:ascii="Arial" w:eastAsia="Times New Roman" w:hAnsi="Arial" w:cs="Arial"/>
      <w:bCs/>
      <w:sz w:val="28"/>
      <w:szCs w:val="24"/>
    </w:rPr>
  </w:style>
  <w:style w:type="paragraph" w:customStyle="1" w:styleId="descriptionbullet">
    <w:name w:val="description bullet"/>
    <w:basedOn w:val="Normal"/>
    <w:rsid w:val="001466D5"/>
    <w:pPr>
      <w:numPr>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1701"/>
      </w:tabs>
      <w:spacing w:before="60" w:after="60"/>
      <w:jc w:val="both"/>
    </w:pPr>
    <w:rPr>
      <w:rFonts w:ascii="Arial" w:hAnsi="Arial"/>
      <w:color w:val="auto"/>
      <w:sz w:val="22"/>
      <w:bdr w:val="none" w:sz="0" w:space="0" w:color="auto"/>
      <w:lang w:eastAsia="en-GB"/>
    </w:rPr>
  </w:style>
  <w:style w:type="paragraph" w:styleId="Revision">
    <w:name w:val="Revision"/>
    <w:hidden/>
    <w:uiPriority w:val="99"/>
    <w:semiHidden/>
    <w:rsid w:val="005E0612"/>
    <w:pPr>
      <w:spacing w:after="0" w:line="240" w:lineRule="auto"/>
    </w:pPr>
    <w:rPr>
      <w:rFonts w:ascii="Times New Roman" w:eastAsia="Times New Roman" w:hAnsi="Times New Roman" w:cs="Times New Roman"/>
      <w:color w:val="000000"/>
      <w:sz w:val="20"/>
      <w:szCs w:val="20"/>
      <w:u w:color="000000"/>
      <w:bdr w:val="nil"/>
    </w:rPr>
  </w:style>
  <w:style w:type="character" w:styleId="CommentReference">
    <w:name w:val="annotation reference"/>
    <w:basedOn w:val="DefaultParagraphFont"/>
    <w:uiPriority w:val="99"/>
    <w:semiHidden/>
    <w:unhideWhenUsed/>
    <w:rsid w:val="005E0612"/>
    <w:rPr>
      <w:sz w:val="16"/>
      <w:szCs w:val="16"/>
    </w:rPr>
  </w:style>
  <w:style w:type="paragraph" w:styleId="CommentText">
    <w:name w:val="annotation text"/>
    <w:basedOn w:val="Normal"/>
    <w:link w:val="CommentTextChar"/>
    <w:uiPriority w:val="99"/>
    <w:unhideWhenUsed/>
    <w:rsid w:val="005E0612"/>
  </w:style>
  <w:style w:type="character" w:customStyle="1" w:styleId="CommentTextChar">
    <w:name w:val="Comment Text Char"/>
    <w:basedOn w:val="DefaultParagraphFont"/>
    <w:link w:val="CommentText"/>
    <w:uiPriority w:val="99"/>
    <w:rsid w:val="005E0612"/>
    <w:rPr>
      <w:rFonts w:ascii="Times New Roman" w:eastAsia="Times New Roman" w:hAnsi="Times New Roman" w:cs="Times New Roman"/>
      <w:color w:val="000000"/>
      <w:sz w:val="20"/>
      <w:szCs w:val="20"/>
      <w:u w:color="000000"/>
      <w:bdr w:val="nil"/>
    </w:rPr>
  </w:style>
  <w:style w:type="paragraph" w:styleId="CommentSubject">
    <w:name w:val="annotation subject"/>
    <w:basedOn w:val="CommentText"/>
    <w:next w:val="CommentText"/>
    <w:link w:val="CommentSubjectChar"/>
    <w:uiPriority w:val="99"/>
    <w:semiHidden/>
    <w:unhideWhenUsed/>
    <w:rsid w:val="005E0612"/>
    <w:rPr>
      <w:b/>
      <w:bCs/>
    </w:rPr>
  </w:style>
  <w:style w:type="character" w:customStyle="1" w:styleId="CommentSubjectChar">
    <w:name w:val="Comment Subject Char"/>
    <w:basedOn w:val="CommentTextChar"/>
    <w:link w:val="CommentSubject"/>
    <w:uiPriority w:val="99"/>
    <w:semiHidden/>
    <w:rsid w:val="005E0612"/>
    <w:rPr>
      <w:rFonts w:ascii="Times New Roman" w:eastAsia="Times New Roman" w:hAnsi="Times New Roman" w:cs="Times New Roman"/>
      <w:b/>
      <w:bCs/>
      <w:color w:val="000000"/>
      <w:sz w:val="20"/>
      <w:szCs w:val="20"/>
      <w:u w:color="000000"/>
      <w:bdr w:val="nil"/>
    </w:rPr>
  </w:style>
  <w:style w:type="character" w:styleId="FollowedHyperlink">
    <w:name w:val="FollowedHyperlink"/>
    <w:basedOn w:val="DefaultParagraphFont"/>
    <w:uiPriority w:val="99"/>
    <w:semiHidden/>
    <w:unhideWhenUsed/>
    <w:rsid w:val="00F10553"/>
    <w:rPr>
      <w:color w:val="800080" w:themeColor="followedHyperlink"/>
      <w:u w:val="single"/>
    </w:rPr>
  </w:style>
  <w:style w:type="table" w:styleId="GridTable4-Accent1">
    <w:name w:val="Grid Table 4 Accent 1"/>
    <w:basedOn w:val="TableNormal"/>
    <w:uiPriority w:val="49"/>
    <w:rsid w:val="00CF322C"/>
    <w:pPr>
      <w:spacing w:after="0" w:line="240" w:lineRule="auto"/>
    </w:pPr>
    <w:rPr>
      <w:kern w:val="2"/>
      <w:sz w:val="24"/>
      <w:szCs w:val="24"/>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Strong">
    <w:name w:val="Strong"/>
    <w:basedOn w:val="DefaultParagraphFont"/>
    <w:uiPriority w:val="22"/>
    <w:qFormat/>
    <w:rsid w:val="00A6164F"/>
    <w:rPr>
      <w:b/>
      <w:bCs/>
    </w:rPr>
  </w:style>
  <w:style w:type="character" w:customStyle="1" w:styleId="normaltextrun">
    <w:name w:val="normaltextrun"/>
    <w:basedOn w:val="DefaultParagraphFont"/>
    <w:rsid w:val="001E0EBD"/>
  </w:style>
  <w:style w:type="paragraph" w:styleId="NoSpacing">
    <w:name w:val="No Spacing"/>
    <w:uiPriority w:val="1"/>
    <w:qFormat/>
    <w:rsid w:val="00A81E36"/>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20088">
      <w:bodyDiv w:val="1"/>
      <w:marLeft w:val="0"/>
      <w:marRight w:val="0"/>
      <w:marTop w:val="0"/>
      <w:marBottom w:val="0"/>
      <w:divBdr>
        <w:top w:val="none" w:sz="0" w:space="0" w:color="auto"/>
        <w:left w:val="none" w:sz="0" w:space="0" w:color="auto"/>
        <w:bottom w:val="none" w:sz="0" w:space="0" w:color="auto"/>
        <w:right w:val="none" w:sz="0" w:space="0" w:color="auto"/>
      </w:divBdr>
    </w:div>
    <w:div w:id="487138557">
      <w:bodyDiv w:val="1"/>
      <w:marLeft w:val="0"/>
      <w:marRight w:val="0"/>
      <w:marTop w:val="0"/>
      <w:marBottom w:val="0"/>
      <w:divBdr>
        <w:top w:val="none" w:sz="0" w:space="0" w:color="auto"/>
        <w:left w:val="none" w:sz="0" w:space="0" w:color="auto"/>
        <w:bottom w:val="none" w:sz="0" w:space="0" w:color="auto"/>
        <w:right w:val="none" w:sz="0" w:space="0" w:color="auto"/>
      </w:divBdr>
    </w:div>
    <w:div w:id="559249482">
      <w:bodyDiv w:val="1"/>
      <w:marLeft w:val="0"/>
      <w:marRight w:val="0"/>
      <w:marTop w:val="0"/>
      <w:marBottom w:val="0"/>
      <w:divBdr>
        <w:top w:val="none" w:sz="0" w:space="0" w:color="auto"/>
        <w:left w:val="none" w:sz="0" w:space="0" w:color="auto"/>
        <w:bottom w:val="none" w:sz="0" w:space="0" w:color="auto"/>
        <w:right w:val="none" w:sz="0" w:space="0" w:color="auto"/>
      </w:divBdr>
    </w:div>
    <w:div w:id="823276110">
      <w:bodyDiv w:val="1"/>
      <w:marLeft w:val="0"/>
      <w:marRight w:val="0"/>
      <w:marTop w:val="0"/>
      <w:marBottom w:val="0"/>
      <w:divBdr>
        <w:top w:val="none" w:sz="0" w:space="0" w:color="auto"/>
        <w:left w:val="none" w:sz="0" w:space="0" w:color="auto"/>
        <w:bottom w:val="none" w:sz="0" w:space="0" w:color="auto"/>
        <w:right w:val="none" w:sz="0" w:space="0" w:color="auto"/>
      </w:divBdr>
    </w:div>
    <w:div w:id="913127042">
      <w:bodyDiv w:val="1"/>
      <w:marLeft w:val="0"/>
      <w:marRight w:val="0"/>
      <w:marTop w:val="0"/>
      <w:marBottom w:val="0"/>
      <w:divBdr>
        <w:top w:val="none" w:sz="0" w:space="0" w:color="auto"/>
        <w:left w:val="none" w:sz="0" w:space="0" w:color="auto"/>
        <w:bottom w:val="none" w:sz="0" w:space="0" w:color="auto"/>
        <w:right w:val="none" w:sz="0" w:space="0" w:color="auto"/>
      </w:divBdr>
    </w:div>
    <w:div w:id="941645888">
      <w:bodyDiv w:val="1"/>
      <w:marLeft w:val="0"/>
      <w:marRight w:val="0"/>
      <w:marTop w:val="0"/>
      <w:marBottom w:val="0"/>
      <w:divBdr>
        <w:top w:val="none" w:sz="0" w:space="0" w:color="auto"/>
        <w:left w:val="none" w:sz="0" w:space="0" w:color="auto"/>
        <w:bottom w:val="none" w:sz="0" w:space="0" w:color="auto"/>
        <w:right w:val="none" w:sz="0" w:space="0" w:color="auto"/>
      </w:divBdr>
      <w:divsChild>
        <w:div w:id="610667359">
          <w:marLeft w:val="0"/>
          <w:marRight w:val="0"/>
          <w:marTop w:val="0"/>
          <w:marBottom w:val="0"/>
          <w:divBdr>
            <w:top w:val="none" w:sz="0" w:space="0" w:color="auto"/>
            <w:left w:val="none" w:sz="0" w:space="0" w:color="auto"/>
            <w:bottom w:val="none" w:sz="0" w:space="0" w:color="auto"/>
            <w:right w:val="none" w:sz="0" w:space="0" w:color="auto"/>
          </w:divBdr>
        </w:div>
        <w:div w:id="895747767">
          <w:marLeft w:val="0"/>
          <w:marRight w:val="0"/>
          <w:marTop w:val="0"/>
          <w:marBottom w:val="0"/>
          <w:divBdr>
            <w:top w:val="none" w:sz="0" w:space="0" w:color="auto"/>
            <w:left w:val="none" w:sz="0" w:space="0" w:color="auto"/>
            <w:bottom w:val="none" w:sz="0" w:space="0" w:color="auto"/>
            <w:right w:val="none" w:sz="0" w:space="0" w:color="auto"/>
          </w:divBdr>
        </w:div>
        <w:div w:id="1047266439">
          <w:marLeft w:val="0"/>
          <w:marRight w:val="0"/>
          <w:marTop w:val="0"/>
          <w:marBottom w:val="0"/>
          <w:divBdr>
            <w:top w:val="none" w:sz="0" w:space="0" w:color="auto"/>
            <w:left w:val="none" w:sz="0" w:space="0" w:color="auto"/>
            <w:bottom w:val="none" w:sz="0" w:space="0" w:color="auto"/>
            <w:right w:val="none" w:sz="0" w:space="0" w:color="auto"/>
          </w:divBdr>
        </w:div>
        <w:div w:id="1427530423">
          <w:marLeft w:val="0"/>
          <w:marRight w:val="0"/>
          <w:marTop w:val="0"/>
          <w:marBottom w:val="0"/>
          <w:divBdr>
            <w:top w:val="none" w:sz="0" w:space="0" w:color="auto"/>
            <w:left w:val="none" w:sz="0" w:space="0" w:color="auto"/>
            <w:bottom w:val="none" w:sz="0" w:space="0" w:color="auto"/>
            <w:right w:val="none" w:sz="0" w:space="0" w:color="auto"/>
          </w:divBdr>
        </w:div>
      </w:divsChild>
    </w:div>
    <w:div w:id="1027366518">
      <w:bodyDiv w:val="1"/>
      <w:marLeft w:val="0"/>
      <w:marRight w:val="0"/>
      <w:marTop w:val="0"/>
      <w:marBottom w:val="0"/>
      <w:divBdr>
        <w:top w:val="none" w:sz="0" w:space="0" w:color="auto"/>
        <w:left w:val="none" w:sz="0" w:space="0" w:color="auto"/>
        <w:bottom w:val="none" w:sz="0" w:space="0" w:color="auto"/>
        <w:right w:val="none" w:sz="0" w:space="0" w:color="auto"/>
      </w:divBdr>
    </w:div>
    <w:div w:id="1268463658">
      <w:bodyDiv w:val="1"/>
      <w:marLeft w:val="0"/>
      <w:marRight w:val="0"/>
      <w:marTop w:val="0"/>
      <w:marBottom w:val="0"/>
      <w:divBdr>
        <w:top w:val="none" w:sz="0" w:space="0" w:color="auto"/>
        <w:left w:val="none" w:sz="0" w:space="0" w:color="auto"/>
        <w:bottom w:val="none" w:sz="0" w:space="0" w:color="auto"/>
        <w:right w:val="none" w:sz="0" w:space="0" w:color="auto"/>
      </w:divBdr>
    </w:div>
    <w:div w:id="1296790930">
      <w:bodyDiv w:val="1"/>
      <w:marLeft w:val="0"/>
      <w:marRight w:val="0"/>
      <w:marTop w:val="0"/>
      <w:marBottom w:val="0"/>
      <w:divBdr>
        <w:top w:val="none" w:sz="0" w:space="0" w:color="auto"/>
        <w:left w:val="none" w:sz="0" w:space="0" w:color="auto"/>
        <w:bottom w:val="none" w:sz="0" w:space="0" w:color="auto"/>
        <w:right w:val="none" w:sz="0" w:space="0" w:color="auto"/>
      </w:divBdr>
    </w:div>
    <w:div w:id="1410227375">
      <w:bodyDiv w:val="1"/>
      <w:marLeft w:val="0"/>
      <w:marRight w:val="0"/>
      <w:marTop w:val="0"/>
      <w:marBottom w:val="0"/>
      <w:divBdr>
        <w:top w:val="none" w:sz="0" w:space="0" w:color="auto"/>
        <w:left w:val="none" w:sz="0" w:space="0" w:color="auto"/>
        <w:bottom w:val="none" w:sz="0" w:space="0" w:color="auto"/>
        <w:right w:val="none" w:sz="0" w:space="0" w:color="auto"/>
      </w:divBdr>
    </w:div>
    <w:div w:id="1556816243">
      <w:bodyDiv w:val="1"/>
      <w:marLeft w:val="0"/>
      <w:marRight w:val="0"/>
      <w:marTop w:val="0"/>
      <w:marBottom w:val="0"/>
      <w:divBdr>
        <w:top w:val="none" w:sz="0" w:space="0" w:color="auto"/>
        <w:left w:val="none" w:sz="0" w:space="0" w:color="auto"/>
        <w:bottom w:val="none" w:sz="0" w:space="0" w:color="auto"/>
        <w:right w:val="none" w:sz="0" w:space="0" w:color="auto"/>
      </w:divBdr>
    </w:div>
    <w:div w:id="1620913874">
      <w:bodyDiv w:val="1"/>
      <w:marLeft w:val="0"/>
      <w:marRight w:val="0"/>
      <w:marTop w:val="0"/>
      <w:marBottom w:val="0"/>
      <w:divBdr>
        <w:top w:val="none" w:sz="0" w:space="0" w:color="auto"/>
        <w:left w:val="none" w:sz="0" w:space="0" w:color="auto"/>
        <w:bottom w:val="none" w:sz="0" w:space="0" w:color="auto"/>
        <w:right w:val="none" w:sz="0" w:space="0" w:color="auto"/>
      </w:divBdr>
    </w:div>
    <w:div w:id="1735812243">
      <w:bodyDiv w:val="1"/>
      <w:marLeft w:val="0"/>
      <w:marRight w:val="0"/>
      <w:marTop w:val="0"/>
      <w:marBottom w:val="0"/>
      <w:divBdr>
        <w:top w:val="none" w:sz="0" w:space="0" w:color="auto"/>
        <w:left w:val="none" w:sz="0" w:space="0" w:color="auto"/>
        <w:bottom w:val="none" w:sz="0" w:space="0" w:color="auto"/>
        <w:right w:val="none" w:sz="0" w:space="0" w:color="auto"/>
      </w:divBdr>
    </w:div>
    <w:div w:id="1757626566">
      <w:bodyDiv w:val="1"/>
      <w:marLeft w:val="0"/>
      <w:marRight w:val="0"/>
      <w:marTop w:val="0"/>
      <w:marBottom w:val="0"/>
      <w:divBdr>
        <w:top w:val="none" w:sz="0" w:space="0" w:color="auto"/>
        <w:left w:val="none" w:sz="0" w:space="0" w:color="auto"/>
        <w:bottom w:val="none" w:sz="0" w:space="0" w:color="auto"/>
        <w:right w:val="none" w:sz="0" w:space="0" w:color="auto"/>
      </w:divBdr>
    </w:div>
    <w:div w:id="1786927684">
      <w:bodyDiv w:val="1"/>
      <w:marLeft w:val="0"/>
      <w:marRight w:val="0"/>
      <w:marTop w:val="0"/>
      <w:marBottom w:val="0"/>
      <w:divBdr>
        <w:top w:val="none" w:sz="0" w:space="0" w:color="auto"/>
        <w:left w:val="none" w:sz="0" w:space="0" w:color="auto"/>
        <w:bottom w:val="none" w:sz="0" w:space="0" w:color="auto"/>
        <w:right w:val="none" w:sz="0" w:space="0" w:color="auto"/>
      </w:divBdr>
    </w:div>
    <w:div w:id="1936747074">
      <w:bodyDiv w:val="1"/>
      <w:marLeft w:val="0"/>
      <w:marRight w:val="0"/>
      <w:marTop w:val="0"/>
      <w:marBottom w:val="0"/>
      <w:divBdr>
        <w:top w:val="none" w:sz="0" w:space="0" w:color="auto"/>
        <w:left w:val="none" w:sz="0" w:space="0" w:color="auto"/>
        <w:bottom w:val="none" w:sz="0" w:space="0" w:color="auto"/>
        <w:right w:val="none" w:sz="0" w:space="0" w:color="auto"/>
      </w:divBdr>
    </w:div>
    <w:div w:id="1948461971">
      <w:bodyDiv w:val="1"/>
      <w:marLeft w:val="0"/>
      <w:marRight w:val="0"/>
      <w:marTop w:val="0"/>
      <w:marBottom w:val="0"/>
      <w:divBdr>
        <w:top w:val="none" w:sz="0" w:space="0" w:color="auto"/>
        <w:left w:val="none" w:sz="0" w:space="0" w:color="auto"/>
        <w:bottom w:val="none" w:sz="0" w:space="0" w:color="auto"/>
        <w:right w:val="none" w:sz="0" w:space="0" w:color="auto"/>
      </w:divBdr>
    </w:div>
    <w:div w:id="197940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unninghame-housing.current-vacancies.com/Careers/Cunninghame-Housing-Vacancies-331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unninghame-housing.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urldefense.proofpoint.com/v2/url?u=https-3A__www.cunninghame-2Dhousing.org_wp-2Dcontent_uploads_2024_07_Vacancy-2DPrivacy-2DStatement.pdf&amp;d=DwMFaQ&amp;c=euGZstcaTDllvimEN8b7jXrwqOf-v5A_CdpgnVfiiMM&amp;r=LYSGFMDxpOt6K_HxTCXtElTlvJYhWCyhkGUDTx9B-Wo&amp;m=XudFwQQcYz6IuCVN2yOpJZgvanpp1BqytFYBnNB_M8esx4su3zgyPyRAP4-0BBGS&amp;s=sPDk4Nzw4x4ZuCI9VzwEt5FM1IW-9-WYiRo19oHTJ7U&amp;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chaltd.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8669FC1968D754B832D9350F07977E6" ma:contentTypeVersion="28" ma:contentTypeDescription="Create a new document." ma:contentTypeScope="" ma:versionID="49d5cd445df20f6191e98b5c84eae770">
  <xsd:schema xmlns:xsd="http://www.w3.org/2001/XMLSchema" xmlns:xs="http://www.w3.org/2001/XMLSchema" xmlns:p="http://schemas.microsoft.com/office/2006/metadata/properties" xmlns:ns1="http://schemas.microsoft.com/sharepoint/v3" xmlns:ns2="93576740-9286-4e89-9d48-6825af30c804" xmlns:ns3="9d18ad82-8187-49fe-9d4d-6d785f5b29a6" xmlns:ns4="72a9184a-7278-472d-9205-66abbad33754" targetNamespace="http://schemas.microsoft.com/office/2006/metadata/properties" ma:root="true" ma:fieldsID="135389b4cda4a4895dcf94f1e488aedc" ns1:_="" ns2:_="" ns3:_="" ns4:_="">
    <xsd:import namespace="http://schemas.microsoft.com/sharepoint/v3"/>
    <xsd:import namespace="93576740-9286-4e89-9d48-6825af30c804"/>
    <xsd:import namespace="9d18ad82-8187-49fe-9d4d-6d785f5b29a6"/>
    <xsd:import namespace="72a9184a-7278-472d-9205-66abbad33754"/>
    <xsd:element name="properties">
      <xsd:complexType>
        <xsd:sequence>
          <xsd:element name="documentManagement">
            <xsd:complexType>
              <xsd:all>
                <xsd:element ref="ns2:_x0037_e740a31-6e79-420e-942f-4068b44b7e8b"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576740-9286-4e89-9d48-6825af30c804" elementFormDefault="qualified">
    <xsd:import namespace="http://schemas.microsoft.com/office/2006/documentManagement/types"/>
    <xsd:import namespace="http://schemas.microsoft.com/office/infopath/2007/PartnerControls"/>
    <xsd:element name="_x0037_e740a31-6e79-420e-942f-4068b44b7e8b" ma:index="4" nillable="true" ma:displayName="Time From" ma:internalName="_x0037_e740a31_x002d_6e79_x002d_420e_x002d_942f_x002d_4068b44b7e8b" ma:readOnly="false">
      <xsd:simpleType>
        <xsd:restriction base="dms:Text">
          <xsd:maxLength value="255"/>
        </xsd:restriction>
      </xsd:simpleType>
    </xsd:element>
    <xsd:element name="TaxCatchAll" ma:index="23" nillable="true" ma:displayName="Taxonomy Catch All Column" ma:hidden="true" ma:list="{a7b51555-94e5-4ba2-b820-78a88592b3ec}" ma:internalName="TaxCatchAll" ma:showField="CatchAllData" ma:web="93576740-9286-4e89-9d48-6825af30c8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d18ad82-8187-49fe-9d4d-6d785f5b29a6"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4"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1d619e0-3b6a-4f57-9dcc-303f323115e6"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a9184a-7278-472d-9205-66abbad3375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d18ad82-8187-49fe-9d4d-6d785f5b29a6">
      <Terms xmlns="http://schemas.microsoft.com/office/infopath/2007/PartnerControls"/>
    </lcf76f155ced4ddcb4097134ff3c332f>
    <TaxCatchAll xmlns="93576740-9286-4e89-9d48-6825af30c804" xsi:nil="true"/>
    <_ip_UnifiedCompliancePolicyUIAction xmlns="http://schemas.microsoft.com/sharepoint/v3" xsi:nil="true"/>
    <_ip_UnifiedCompliancePolicyProperties xmlns="http://schemas.microsoft.com/sharepoint/v3" xsi:nil="true"/>
    <_x0037_e740a31-6e79-420e-942f-4068b44b7e8b xmlns="93576740-9286-4e89-9d48-6825af30c804" xsi:nil="true"/>
  </documentManagement>
</p:properties>
</file>

<file path=customXml/itemProps1.xml><?xml version="1.0" encoding="utf-8"?>
<ds:datastoreItem xmlns:ds="http://schemas.openxmlformats.org/officeDocument/2006/customXml" ds:itemID="{0BE22979-E4B6-4E42-AA77-F531B10FF103}">
  <ds:schemaRefs>
    <ds:schemaRef ds:uri="http://schemas.microsoft.com/sharepoint/v3/contenttype/forms"/>
  </ds:schemaRefs>
</ds:datastoreItem>
</file>

<file path=customXml/itemProps2.xml><?xml version="1.0" encoding="utf-8"?>
<ds:datastoreItem xmlns:ds="http://schemas.openxmlformats.org/officeDocument/2006/customXml" ds:itemID="{C766487D-A3C2-4EB3-8113-01758A1CCBC9}">
  <ds:schemaRefs>
    <ds:schemaRef ds:uri="http://schemas.openxmlformats.org/officeDocument/2006/bibliography"/>
  </ds:schemaRefs>
</ds:datastoreItem>
</file>

<file path=customXml/itemProps3.xml><?xml version="1.0" encoding="utf-8"?>
<ds:datastoreItem xmlns:ds="http://schemas.openxmlformats.org/officeDocument/2006/customXml" ds:itemID="{C3218F90-8E52-4549-A131-76A7F3B916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3576740-9286-4e89-9d48-6825af30c804"/>
    <ds:schemaRef ds:uri="9d18ad82-8187-49fe-9d4d-6d785f5b29a6"/>
    <ds:schemaRef ds:uri="72a9184a-7278-472d-9205-66abbad337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436CD0-5B11-46EE-A3FA-788D8AB86058}">
  <ds:schemaRefs>
    <ds:schemaRef ds:uri="http://schemas.microsoft.com/office/2006/metadata/properties"/>
    <ds:schemaRef ds:uri="http://schemas.microsoft.com/office/infopath/2007/PartnerControls"/>
    <ds:schemaRef ds:uri="9d18ad82-8187-49fe-9d4d-6d785f5b29a6"/>
    <ds:schemaRef ds:uri="93576740-9286-4e89-9d48-6825af30c804"/>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1496</Words>
  <Characters>8532</Characters>
  <Application>Microsoft Office Word</Application>
  <DocSecurity>0</DocSecurity>
  <Lines>71</Lines>
  <Paragraphs>20</Paragraphs>
  <ScaleCrop>false</ScaleCrop>
  <Company/>
  <LinksUpToDate>false</LinksUpToDate>
  <CharactersWithSpaces>10008</CharactersWithSpaces>
  <SharedDoc>false</SharedDoc>
  <HLinks>
    <vt:vector size="24" baseType="variant">
      <vt:variant>
        <vt:i4>7864413</vt:i4>
      </vt:variant>
      <vt:variant>
        <vt:i4>9</vt:i4>
      </vt:variant>
      <vt:variant>
        <vt:i4>0</vt:i4>
      </vt:variant>
      <vt:variant>
        <vt:i4>5</vt:i4>
      </vt:variant>
      <vt:variant>
        <vt:lpwstr>https://urldefense.proofpoint.com/v2/url?u=https-3A__www.cunninghame-2Dhousing.org_wp-2Dcontent_uploads_2024_07_Vacancy-2DPrivacy-2DStatement.pdf&amp;d=DwMFaQ&amp;c=euGZstcaTDllvimEN8b7jXrwqOf-v5A_CdpgnVfiiMM&amp;r=LYSGFMDxpOt6K_HxTCXtElTlvJYhWCyhkGUDTx9B-Wo&amp;m=XudFwQQcYz6IuCVN2yOpJZgvanpp1BqytFYBnNB_M8esx4su3zgyPyRAP4-0BBGS&amp;s=sPDk4Nzw4x4ZuCI9VzwEt5FM1IW-9-WYiRo19oHTJ7U&amp;e=</vt:lpwstr>
      </vt:variant>
      <vt:variant>
        <vt:lpwstr/>
      </vt:variant>
      <vt:variant>
        <vt:i4>2228242</vt:i4>
      </vt:variant>
      <vt:variant>
        <vt:i4>6</vt:i4>
      </vt:variant>
      <vt:variant>
        <vt:i4>0</vt:i4>
      </vt:variant>
      <vt:variant>
        <vt:i4>5</vt:i4>
      </vt:variant>
      <vt:variant>
        <vt:lpwstr>mailto:hr@chaltd.org</vt:lpwstr>
      </vt:variant>
      <vt:variant>
        <vt:lpwstr/>
      </vt:variant>
      <vt:variant>
        <vt:i4>4980811</vt:i4>
      </vt:variant>
      <vt:variant>
        <vt:i4>3</vt:i4>
      </vt:variant>
      <vt:variant>
        <vt:i4>0</vt:i4>
      </vt:variant>
      <vt:variant>
        <vt:i4>5</vt:i4>
      </vt:variant>
      <vt:variant>
        <vt:lpwstr>https://cunninghame-housing.current-vacancies.com/Careers/Cunninghame-Housing-Vacancies-3313</vt:lpwstr>
      </vt:variant>
      <vt:variant>
        <vt:lpwstr/>
      </vt:variant>
      <vt:variant>
        <vt:i4>1310812</vt:i4>
      </vt:variant>
      <vt:variant>
        <vt:i4>0</vt:i4>
      </vt:variant>
      <vt:variant>
        <vt:i4>0</vt:i4>
      </vt:variant>
      <vt:variant>
        <vt:i4>5</vt:i4>
      </vt:variant>
      <vt:variant>
        <vt:lpwstr>https://www.cunninghame-housing.org/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Ayrshire Director</dc:title>
  <dc:subject/>
  <dc:creator>Eamonn Connolly</dc:creator>
  <cp:keywords/>
  <cp:lastModifiedBy>Joanne Martin</cp:lastModifiedBy>
  <cp:revision>38</cp:revision>
  <cp:lastPrinted>2024-02-17T03:55:00Z</cp:lastPrinted>
  <dcterms:created xsi:type="dcterms:W3CDTF">2024-10-31T02:53:00Z</dcterms:created>
  <dcterms:modified xsi:type="dcterms:W3CDTF">2024-11-01T11:48:00Z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0x010100B8669FC1968D754B832D9350F07977E6</vt:lpwstr>
  </property>
  <property fmtid="{D5CDD505-2E9C-101B-9397-08002B2CF9AE}" pid="3" name="Order">
    <vt:r8>507800</vt:r8>
  </property>
  <property fmtid="{D5CDD505-2E9C-101B-9397-08002B2CF9AE}" pid="4" name="MediaServiceImageTags">
    <vt:lpwstr/>
  </property>
  <property fmtid="{D5CDD505-2E9C-101B-9397-08002B2CF9AE}" pid="5" name="MSIP_Label_3076fe75-65aa-40c9-87c8-dab7d8346b61_Enabled">
    <vt:lpwstr>true</vt:lpwstr>
  </property>
  <property fmtid="{D5CDD505-2E9C-101B-9397-08002B2CF9AE}" pid="6" name="MSIP_Label_3076fe75-65aa-40c9-87c8-dab7d8346b61_SetDate">
    <vt:lpwstr>2024-07-10T15:07:13Z</vt:lpwstr>
  </property>
  <property fmtid="{D5CDD505-2E9C-101B-9397-08002B2CF9AE}" pid="7" name="MSIP_Label_3076fe75-65aa-40c9-87c8-dab7d8346b61_Method">
    <vt:lpwstr>Privileged</vt:lpwstr>
  </property>
  <property fmtid="{D5CDD505-2E9C-101B-9397-08002B2CF9AE}" pid="8" name="MSIP_Label_3076fe75-65aa-40c9-87c8-dab7d8346b61_Name">
    <vt:lpwstr>3076fe75-65aa-40c9-87c8-dab7d8346b61</vt:lpwstr>
  </property>
  <property fmtid="{D5CDD505-2E9C-101B-9397-08002B2CF9AE}" pid="9" name="MSIP_Label_3076fe75-65aa-40c9-87c8-dab7d8346b61_SiteId">
    <vt:lpwstr>ef9d3487-242d-40d5-b348-bdb76dd9681e</vt:lpwstr>
  </property>
  <property fmtid="{D5CDD505-2E9C-101B-9397-08002B2CF9AE}" pid="10" name="MSIP_Label_3076fe75-65aa-40c9-87c8-dab7d8346b61_ActionId">
    <vt:lpwstr>568a54d6-6dbc-4323-89bf-68c8943659b3</vt:lpwstr>
  </property>
  <property fmtid="{D5CDD505-2E9C-101B-9397-08002B2CF9AE}" pid="11" name="MSIP_Label_3076fe75-65aa-40c9-87c8-dab7d8346b61_ContentBits">
    <vt:lpwstr>0</vt:lpwstr>
  </property>
</Properties>
</file>